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D0" w:rsidRPr="006614D0" w:rsidRDefault="006B3D8C" w:rsidP="005B148E">
      <w:pPr>
        <w:spacing w:before="100" w:beforeAutospacing="1" w:after="100" w:afterAutospacing="1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Справка о результатах </w:t>
      </w:r>
      <w:r w:rsidR="004C3A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социально-экономического развития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Новобурасского муниципального района </w:t>
      </w:r>
      <w:r w:rsidR="004C3A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за</w:t>
      </w:r>
      <w:r w:rsidR="003B639A" w:rsidRPr="005B14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6614D0" w:rsidRPr="006614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2019 год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и задачах на 2020 год</w:t>
      </w:r>
      <w:r w:rsidR="004C3A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</w:p>
    <w:p w:rsidR="006614D0" w:rsidRPr="005B148E" w:rsidRDefault="00863056" w:rsidP="00863056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</w:t>
      </w:r>
      <w:r w:rsidR="006614D0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инансы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бюджет</w:t>
      </w:r>
    </w:p>
    <w:p w:rsidR="00B35050" w:rsidRPr="005B148E" w:rsidRDefault="00B35050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Доходная часть консолидированного бюджета Новобурасского муниципального района 2019 года исполнена в сумме 420,9 млн. руб., что составляет 98,3% к годовым бюджетным назначениям. </w:t>
      </w:r>
    </w:p>
    <w:p w:rsidR="00B35050" w:rsidRPr="005B148E" w:rsidRDefault="00B35050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>За  2019 год сумма налоговых и неналоговых доходов составила 84,3 млн. руб., что составляет 93%  к плану и 99,2% к 2018 году, в том числе налоговые доходы 78,5 млн</w:t>
      </w:r>
      <w:proofErr w:type="gramStart"/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>.р</w:t>
      </w:r>
      <w:proofErr w:type="gramEnd"/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уб. (105,1% к 2018г). </w:t>
      </w:r>
    </w:p>
    <w:p w:rsidR="00B35050" w:rsidRPr="005B148E" w:rsidRDefault="00B35050" w:rsidP="00A07EFD">
      <w:pPr>
        <w:pStyle w:val="ConsPlusNormal"/>
        <w:widowControl/>
        <w:ind w:left="-851" w:firstLine="0"/>
        <w:rPr>
          <w:rFonts w:ascii="Times New Roman" w:hAnsi="Times New Roman" w:cs="Times New Roman"/>
          <w:spacing w:val="-6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 Основными доходными источниками консолидированного бюджета района за  12 месяцев 2019 года являлись</w:t>
      </w:r>
      <w:r w:rsidRPr="005B148E">
        <w:rPr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sz w:val="28"/>
          <w:szCs w:val="28"/>
        </w:rPr>
        <w:t>налог на доходы физических лиц –30,7  млн. руб. или 105% к показателю 2018 года,  ЕНВД – 2,3 млн. руб. (115% к прошлому периоду), земельный налог – 14,5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  или 102,1% к 2018г, единый сельскохозяйственный налог собран в сумме 8,9 млн.руб., что составило 98,9% к аналогичному периоду 2018 года.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pacing w:val="-6"/>
          <w:sz w:val="28"/>
          <w:szCs w:val="28"/>
        </w:rPr>
        <w:t xml:space="preserve">       Расходная часть консолидированного бюджета исполнена в сумме  420,1 млн. рублей. За 2019 год расходов произведено на 21,8 млн. рублей  больше чем за 2018 год.</w:t>
      </w:r>
      <w:r w:rsidRPr="005B148E">
        <w:rPr>
          <w:rFonts w:ascii="Times New Roman" w:hAnsi="Times New Roman" w:cs="Times New Roman"/>
          <w:sz w:val="28"/>
          <w:szCs w:val="28"/>
        </w:rPr>
        <w:t xml:space="preserve">    Основным направлением  расходования средств, является финансирование первоочередных расходов,  кредиторской задолженности и погашение расходов по исполнительным листам. По состоянию на начало 2020 года просроченная кредиторская задолженность отсутствует.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 Сумма недоимки снизилась по сравнению с началом года на 6,8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 и сейчас составляет 8,7 млн.руб.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 Годовое финансирование заработной платы составило 198,5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Финансирование расходов за потребление ТЭР в 2019 году составило 61,0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По итогам  мониторинга  открытости бюджетных данных, по которым проводится оценка муниципальных районов, 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район  занял  четвертое место.  Из областного бюджета нам были выделены межбюджетные трансферты поощрительного характера в сумме 3,5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 xml:space="preserve">уб., которые были направлены на исполнение полномочий местного бюджета.     </w:t>
      </w:r>
    </w:p>
    <w:p w:rsidR="00B35050" w:rsidRPr="005B148E" w:rsidRDefault="00B35050" w:rsidP="00A07EF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В 2019 году продолжалась  работа по исполнению плана мероприятий по оздоровлению муниципальных финансов, дополнительно поступило в бюджет 2,9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 налогов и сборов. В результате работы по борьбе с неформальной занятостью в бюджет дополнительно привлечено 1,2млн. руб.</w:t>
      </w:r>
    </w:p>
    <w:p w:rsidR="00B35050" w:rsidRPr="005B148E" w:rsidRDefault="00B35050" w:rsidP="00A07EFD">
      <w:pPr>
        <w:pStyle w:val="21"/>
        <w:spacing w:after="100" w:afterAutospacing="1"/>
        <w:ind w:left="-85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hAnsi="Times New Roman"/>
          <w:spacing w:val="-6"/>
          <w:sz w:val="28"/>
          <w:szCs w:val="28"/>
        </w:rPr>
        <w:lastRenderedPageBreak/>
        <w:t xml:space="preserve">На территории района находится 29618 объектов недвижимости, в том числе 12255 земельных участков. </w:t>
      </w:r>
      <w:r w:rsidRPr="005B148E">
        <w:rPr>
          <w:rFonts w:ascii="Times New Roman" w:hAnsi="Times New Roman"/>
          <w:sz w:val="28"/>
          <w:szCs w:val="28"/>
        </w:rPr>
        <w:t>В 2019 году, с аренды муниципального имущества, в консолидированный бюджет района поступило 3,4млн. руб., в том числе 1,3 млн</w:t>
      </w:r>
      <w:proofErr w:type="gramStart"/>
      <w:r w:rsidRPr="005B148E">
        <w:rPr>
          <w:rFonts w:ascii="Times New Roman" w:hAnsi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/>
          <w:sz w:val="28"/>
          <w:szCs w:val="28"/>
        </w:rPr>
        <w:t xml:space="preserve">уб. - от сдачи в аренду имущества и 2,1 млн. руб.-  от сдачи в аренду земельных участков. </w:t>
      </w:r>
    </w:p>
    <w:p w:rsidR="0047635E" w:rsidRPr="005B148E" w:rsidRDefault="006614D0" w:rsidP="00A07EF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</w:pPr>
      <w:r w:rsidRPr="006614D0">
        <w:rPr>
          <w:rFonts w:ascii="Times New Roman" w:eastAsia="Times New Roman" w:hAnsi="Times New Roman" w:cs="Times New Roman"/>
          <w:sz w:val="28"/>
          <w:szCs w:val="28"/>
        </w:rPr>
        <w:t>           </w:t>
      </w:r>
      <w:r w:rsidR="0047635E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Промышленное производство и инвестиции</w:t>
      </w:r>
      <w:r w:rsidR="00853D7A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r w:rsidR="0047635E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r w:rsidR="0047635E" w:rsidRPr="005B148E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>характеризуются</w:t>
      </w:r>
    </w:p>
    <w:p w:rsidR="00135B0C" w:rsidRPr="005B148E" w:rsidRDefault="0047635E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>показателем индекса промышленного производства, который составил 103,9% к 2018 году.</w:t>
      </w:r>
      <w:r w:rsidRPr="005B1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Поднять показатель индекса производства (последние два года индекс  был чуть более 90%)стало возможным  в условиях модернизации производства и пересмотра ценовой политики предприятий. </w:t>
      </w:r>
      <w:r w:rsidRPr="005B148E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Общий объем инвестиций в основной капитал составил  169,3 млн. руб. или 117,4% к уровню 2018 года. </w:t>
      </w:r>
    </w:p>
    <w:p w:rsidR="00EF500C" w:rsidRDefault="00853D7A" w:rsidP="00EF500C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994444" w:rsidRPr="005B148E">
        <w:rPr>
          <w:rFonts w:ascii="Times New Roman" w:eastAsia="Times New Roman" w:hAnsi="Times New Roman" w:cs="Times New Roman"/>
          <w:b/>
          <w:sz w:val="28"/>
          <w:szCs w:val="28"/>
        </w:rPr>
        <w:t>ельское хозяйство.</w:t>
      </w:r>
    </w:p>
    <w:p w:rsidR="00BF3AEF" w:rsidRPr="005B148E" w:rsidRDefault="00BF3AEF" w:rsidP="00E20DE6">
      <w:pPr>
        <w:spacing w:before="100" w:beforeAutospacing="1" w:after="100" w:afterAutospacing="1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В 2019 году уборочная площадь озимых зерновых  и зернобобовых культур, с учетом списания по засухе,   составила 36,0 тыс. га.  С этой площади было намолочено 80,1 тыс. тонн зерна при урожайности 22,2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/га. Плановое задание министерства сельского хозяйства области выполнено на 106%. Это позволило району занять первое место по северной правобережной зоне и в четвертый раз быть награжденным переходящим кубком Губернатора Саратовской области. Кроме этого, район занял третье место по урожайности зерновых по области.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Лучшие результаты  по урожайности показали СХПК «Штурм»-36,6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ООО ФХ «Деметра»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Батраева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Ю.И. – 29,7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кфх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Вертянова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Ю.С. – 27,6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 в хозяйстве 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Прозоровой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М.Г. урожайность составила  21,1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>/га.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Подсолнечник убран  с  площади 26,6  тыс. га.  При средней урожайности 18,1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валовый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сбор составил 48,3 тыс. тонн. Это пятый результат по области. Такого результата район добился впервые.  Самая высокая урожайность у земледельцев СХПК «Штурм» - 31,5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в хозяйстве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Прозоровой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М.Г. – 28,7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в КФХ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Вертянова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Ю.С. – 27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/га, ООО ФХ «Деметра»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Батраева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Ю.И. – 23,9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ц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/га.       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 Под урожай 2020 года полностью вспахана зябь на площади 47,6 тыс.га.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5E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b w:val="0"/>
          <w:sz w:val="28"/>
          <w:szCs w:val="28"/>
        </w:rPr>
        <w:t>Озимых культур посеяно на площади 18,1 тыс.га. Засыпано семян яровых зерновых и зернобобовых культур – 2420 тонн.</w:t>
      </w:r>
    </w:p>
    <w:p w:rsidR="00BF3AEF" w:rsidRPr="005B148E" w:rsidRDefault="00C934F2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>Стабильность в животноводстве обеспечит кормовая база. Грубых и сочных кормов заготовлено 5,5 тыс. тонн кормовых единиц, что в пересчете на 1 условную голову 22,3 центнера. Хозяйствами заготовлено 2,1 тыс. тонн  сена  и засыпано 5,0 тыс. тонн зернофуража.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 ООО ФХ «Деметра» </w:t>
      </w:r>
      <w:proofErr w:type="spellStart"/>
      <w:r w:rsidRPr="005B148E">
        <w:rPr>
          <w:rFonts w:ascii="Times New Roman" w:hAnsi="Times New Roman" w:cs="Times New Roman"/>
          <w:b w:val="0"/>
          <w:sz w:val="28"/>
          <w:szCs w:val="28"/>
        </w:rPr>
        <w:t>Батраева</w:t>
      </w:r>
      <w:proofErr w:type="spellEnd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Ю.И.  на 390 га увеличило орошаемый клин сельхоз. угодий.  Сумма капитальных вложений  за год -  55,2 млн</w:t>
      </w:r>
      <w:proofErr w:type="gramStart"/>
      <w:r w:rsidRPr="005B148E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b w:val="0"/>
          <w:sz w:val="28"/>
          <w:szCs w:val="28"/>
        </w:rPr>
        <w:t>уб.  В 2019 году установлено 5 дождевальных машин, 5 дизель генераторных установок, две насосные станции.  Это долгосрочный инвестиционный проект, по которому</w:t>
      </w:r>
      <w:r w:rsidRPr="005B148E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b w:val="0"/>
          <w:sz w:val="28"/>
          <w:szCs w:val="28"/>
        </w:rPr>
        <w:t>произведена  реконструкция мелиоративной системы на площади 1686 га, сумма затрат  составила 200,5 млн. руб.</w:t>
      </w:r>
    </w:p>
    <w:p w:rsidR="00BF3AEF" w:rsidRPr="005B148E" w:rsidRDefault="00C75D13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</w:t>
      </w:r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 xml:space="preserve">В текущем году работы в этом хозяйстве будут продолжены на площади 242,4 га. Кроме этого в КФХ </w:t>
      </w:r>
      <w:proofErr w:type="spellStart"/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>Вертянова</w:t>
      </w:r>
      <w:proofErr w:type="spellEnd"/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 xml:space="preserve"> Ю.С. начнется строительство орошаемого участка на площади 200 га.</w:t>
      </w:r>
    </w:p>
    <w:p w:rsidR="00BF3AEF" w:rsidRPr="005B148E" w:rsidRDefault="00C75D13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 xml:space="preserve">За истекший год хозяйствами района закуплено новой техники на сумму 181.5 млн. руб., что на 47 млн. руб. больше уровня 2018 года. В январе этого года уже куплено техники на 47,1 млн. руб. 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 В 2019 году хозяйствам района удалось сохранить поголовье КРС в количестве 7864 головы (104% к 2018 году), в том числе 2558 голов коров </w:t>
      </w:r>
      <w:proofErr w:type="gramStart"/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Pr="005B148E">
        <w:rPr>
          <w:rFonts w:ascii="Times New Roman" w:hAnsi="Times New Roman" w:cs="Times New Roman"/>
          <w:b w:val="0"/>
          <w:sz w:val="28"/>
          <w:szCs w:val="28"/>
        </w:rPr>
        <w:t>101% к 2018 году), увеличено поголовье свиней  по сравнению с прошлым периодом на 36% - их количество 1761 голова , 111% к 2018 году составило поголовье овец и коз или  3562 головы.</w:t>
      </w:r>
    </w:p>
    <w:p w:rsidR="00BF3AEF" w:rsidRPr="005B148E" w:rsidRDefault="00F72E6A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 xml:space="preserve">За 2019 год хозяйствами района получено 11,2 тыс. тонн молока (114,2% к 2018г). По валовому </w:t>
      </w:r>
      <w:proofErr w:type="gramStart"/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>надою</w:t>
      </w:r>
      <w:proofErr w:type="gramEnd"/>
      <w:r w:rsidR="00BF3AEF" w:rsidRPr="005B148E">
        <w:rPr>
          <w:rFonts w:ascii="Times New Roman" w:hAnsi="Times New Roman" w:cs="Times New Roman"/>
          <w:b w:val="0"/>
          <w:sz w:val="28"/>
          <w:szCs w:val="28"/>
        </w:rPr>
        <w:t xml:space="preserve"> молока район занимает пятое место в областном рейтинге.</w:t>
      </w:r>
    </w:p>
    <w:p w:rsidR="00BF3AEF" w:rsidRPr="005B148E" w:rsidRDefault="00BF3AEF" w:rsidP="00A07EFD">
      <w:pPr>
        <w:pStyle w:val="ConsPlusTitle"/>
        <w:widowControl/>
        <w:ind w:left="-851" w:firstLine="283"/>
        <w:jc w:val="left"/>
        <w:rPr>
          <w:rFonts w:ascii="Times New Roman" w:hAnsi="Times New Roman" w:cs="Times New Roman"/>
          <w:i/>
          <w:sz w:val="28"/>
          <w:szCs w:val="28"/>
        </w:rPr>
      </w:pPr>
      <w:r w:rsidRPr="005B148E">
        <w:rPr>
          <w:rFonts w:ascii="Times New Roman" w:hAnsi="Times New Roman" w:cs="Times New Roman"/>
          <w:b w:val="0"/>
          <w:sz w:val="28"/>
          <w:szCs w:val="28"/>
        </w:rPr>
        <w:t xml:space="preserve"> Производство товарной рыбы составило 319 тонн, из которых 170 тонн произвело хозяйство Д.И.Захарова. По итогам  года хозяйство награждено переходящим кубком «золотая рыбка». </w:t>
      </w:r>
    </w:p>
    <w:p w:rsidR="00BF3AEF" w:rsidRPr="005B148E" w:rsidRDefault="00BF3AEF" w:rsidP="00A07EFD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B148E">
        <w:rPr>
          <w:rFonts w:ascii="Times New Roman" w:hAnsi="Times New Roman" w:cs="Times New Roman"/>
          <w:spacing w:val="-6"/>
          <w:sz w:val="28"/>
          <w:szCs w:val="28"/>
        </w:rPr>
        <w:t xml:space="preserve">В  2019 году  на счета сельхоз. товаропроизводителей перечислено  41,5 млн. руб. государственной поддержки. </w:t>
      </w:r>
    </w:p>
    <w:p w:rsidR="00BF3AEF" w:rsidRPr="005B148E" w:rsidRDefault="00BF3AEF" w:rsidP="00A07EFD">
      <w:pPr>
        <w:spacing w:after="0" w:line="240" w:lineRule="auto"/>
        <w:ind w:left="-851" w:firstLine="2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B148E">
        <w:rPr>
          <w:rFonts w:ascii="Times New Roman" w:hAnsi="Times New Roman" w:cs="Times New Roman"/>
          <w:spacing w:val="-6"/>
          <w:sz w:val="28"/>
          <w:szCs w:val="28"/>
        </w:rPr>
        <w:t>Средняя заработная плата в сельском хозяйстве 23042 рубля или 110 % к уровню прошлого периода.</w:t>
      </w:r>
    </w:p>
    <w:p w:rsidR="00135B0C" w:rsidRDefault="00BF3AEF" w:rsidP="00A07EFD">
      <w:pPr>
        <w:spacing w:after="0" w:line="240" w:lineRule="auto"/>
        <w:ind w:left="-851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148E">
        <w:rPr>
          <w:rFonts w:ascii="Times New Roman" w:hAnsi="Times New Roman" w:cs="Times New Roman"/>
          <w:spacing w:val="-6"/>
          <w:sz w:val="28"/>
          <w:szCs w:val="28"/>
        </w:rPr>
        <w:t>За 2019 год произведено валовой продукции на сумму 2,1 млрд. руб. Прибыль хозяйств составила 120 млн</w:t>
      </w:r>
      <w:proofErr w:type="gramStart"/>
      <w:r w:rsidRPr="005B148E">
        <w:rPr>
          <w:rFonts w:ascii="Times New Roman" w:hAnsi="Times New Roman" w:cs="Times New Roman"/>
          <w:spacing w:val="-6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pacing w:val="-6"/>
          <w:sz w:val="28"/>
          <w:szCs w:val="28"/>
        </w:rPr>
        <w:t>уб. при рентабельности 18,2%</w:t>
      </w:r>
      <w:r w:rsidR="00135B0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167C5" w:rsidRDefault="003167C5" w:rsidP="00A07EFD">
      <w:pPr>
        <w:spacing w:after="0" w:line="240" w:lineRule="auto"/>
        <w:ind w:left="-851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1764" w:rsidRDefault="003C1764" w:rsidP="003C1764">
      <w:pPr>
        <w:spacing w:after="0" w:line="240" w:lineRule="auto"/>
        <w:ind w:left="-851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3165D">
        <w:rPr>
          <w:rFonts w:ascii="Times New Roman" w:hAnsi="Times New Roman"/>
          <w:b/>
          <w:sz w:val="28"/>
          <w:szCs w:val="28"/>
        </w:rPr>
        <w:t>Оборот розничной торговли</w:t>
      </w:r>
      <w:r>
        <w:rPr>
          <w:rFonts w:ascii="Times New Roman" w:hAnsi="Times New Roman"/>
          <w:sz w:val="28"/>
          <w:szCs w:val="28"/>
        </w:rPr>
        <w:t xml:space="preserve">  в 2019 г. по району составил  893 млн. руб. Индекс физического объема оборота розничной торговли составил чуть более 100% при индексе-дефляторе потребительских цен - 104%.</w:t>
      </w:r>
    </w:p>
    <w:p w:rsidR="003C1764" w:rsidRDefault="003C1764" w:rsidP="003C1764">
      <w:pPr>
        <w:pStyle w:val="ae"/>
        <w:spacing w:after="0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Оборот розничной торговли на 99% формировался торгующими организациями и индивидуальными предпринимателями, реализующими товары вне рынков. Доля розничных рынков и ярмарок - 0,8%  или 6 млн. руб.</w:t>
      </w:r>
    </w:p>
    <w:p w:rsidR="001E4328" w:rsidRDefault="003C1764" w:rsidP="001E4328">
      <w:pPr>
        <w:ind w:left="-850" w:hang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Оборот общественного питания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 в 2019 г. составил 19 млн. руб., что в сопоставимых ценах на 2,0% меньше, чем в 2018 г., при индексе цен за этот же период – 104%.   </w:t>
      </w:r>
      <w:r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   </w:t>
      </w:r>
    </w:p>
    <w:p w:rsidR="006614D0" w:rsidRPr="006614D0" w:rsidRDefault="00430E37" w:rsidP="001E4328">
      <w:pPr>
        <w:ind w:left="-850" w:hang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Благоустройство</w:t>
      </w:r>
    </w:p>
    <w:p w:rsidR="001F3EE4" w:rsidRPr="005B148E" w:rsidRDefault="00397A5C" w:rsidP="00A07EFD">
      <w:pPr>
        <w:pStyle w:val="aa"/>
        <w:tabs>
          <w:tab w:val="center" w:pos="5670"/>
        </w:tabs>
        <w:suppressAutoHyphens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</w:t>
      </w:r>
      <w:r w:rsidR="006614D0" w:rsidRPr="006614D0">
        <w:rPr>
          <w:rFonts w:ascii="Times New Roman" w:hAnsi="Times New Roman" w:cs="Times New Roman"/>
          <w:sz w:val="28"/>
          <w:szCs w:val="28"/>
        </w:rPr>
        <w:t xml:space="preserve">ольшая работа проводится 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6614D0" w:rsidRPr="006614D0">
        <w:rPr>
          <w:rFonts w:ascii="Times New Roman" w:hAnsi="Times New Roman" w:cs="Times New Roman"/>
          <w:sz w:val="28"/>
          <w:szCs w:val="28"/>
        </w:rPr>
        <w:t xml:space="preserve">реализации федерального проекта «Формирование комфортной городской среды». </w:t>
      </w:r>
    </w:p>
    <w:p w:rsidR="001F3EE4" w:rsidRPr="005B148E" w:rsidRDefault="00A0161E" w:rsidP="00B462CB">
      <w:pPr>
        <w:ind w:left="-851" w:firstLine="425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1F3EE4" w:rsidRPr="005B1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роведены работы по благоустройству дворовых территорий по улице Гоголя,1 и Гоголя,12 в р.п. Новые Бурасы. В преддверии 75-ой годовщины великой победы в Великой Отечественной войне, проведены работы по благоустройству территории общего пользования – памятника-мемориала воинам ВОВ</w:t>
      </w:r>
      <w:r w:rsidR="001F3EE4" w:rsidRPr="005B148E">
        <w:rPr>
          <w:rFonts w:ascii="Times New Roman" w:hAnsi="Times New Roman" w:cs="Times New Roman"/>
          <w:sz w:val="28"/>
          <w:szCs w:val="28"/>
        </w:rPr>
        <w:t xml:space="preserve">. В ходе выполнения указанных мероприятий, из бюджетов всех уровней, затрачено средств на общую сумму 2,2 млн. рублей.  </w:t>
      </w:r>
    </w:p>
    <w:p w:rsidR="00376A18" w:rsidRDefault="00BD0E85" w:rsidP="00A07EFD">
      <w:pPr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</w:t>
      </w:r>
      <w:r w:rsidR="001F3EE4"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воплощения в жизнь приоритетного национального проекта «Дороги», в рамках муниципальной программы «Комплексное развитие транспортной инфраструктуры Новобурасского муниципального района Саратовской области на 2018-2025гг.», на территории Новобурасского муниципального района, проведены ремонтные работы автодорог общего пользования местного значения</w:t>
      </w:r>
      <w:r w:rsidR="00FA4EDF"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всех</w:t>
      </w:r>
      <w:r w:rsidR="00135B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A4EDF"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муниципальных образованиях района</w:t>
      </w:r>
      <w:r w:rsidR="001F3EE4"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6A18" w:rsidRPr="00376A18" w:rsidRDefault="001F3EE4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76A18"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Отремонтирован  </w:t>
      </w:r>
      <w:proofErr w:type="spellStart"/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76A18" w:rsidRPr="00376A18">
        <w:rPr>
          <w:rFonts w:ascii="Times New Roman" w:hAnsi="Times New Roman" w:cs="Times New Roman"/>
          <w:bCs/>
          <w:sz w:val="28"/>
          <w:szCs w:val="28"/>
        </w:rPr>
        <w:t>втоподъезд</w:t>
      </w:r>
      <w:proofErr w:type="spellEnd"/>
      <w:r w:rsidR="00376A18" w:rsidRPr="00376A18">
        <w:rPr>
          <w:rFonts w:ascii="Times New Roman" w:hAnsi="Times New Roman" w:cs="Times New Roman"/>
          <w:bCs/>
          <w:sz w:val="28"/>
          <w:szCs w:val="28"/>
        </w:rPr>
        <w:t xml:space="preserve"> к </w:t>
      </w:r>
      <w:proofErr w:type="spellStart"/>
      <w:r w:rsidR="00376A18" w:rsidRPr="00376A18">
        <w:rPr>
          <w:rFonts w:ascii="Times New Roman" w:hAnsi="Times New Roman" w:cs="Times New Roman"/>
          <w:bCs/>
          <w:sz w:val="28"/>
          <w:szCs w:val="28"/>
        </w:rPr>
        <w:t>c</w:t>
      </w:r>
      <w:proofErr w:type="spellEnd"/>
      <w:r w:rsidR="00376A18" w:rsidRPr="00376A18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376A18" w:rsidRPr="00376A18">
        <w:rPr>
          <w:rFonts w:ascii="Times New Roman" w:hAnsi="Times New Roman" w:cs="Times New Roman"/>
          <w:bCs/>
          <w:sz w:val="28"/>
          <w:szCs w:val="28"/>
        </w:rPr>
        <w:t>Чернышевка</w:t>
      </w:r>
      <w:proofErr w:type="spellEnd"/>
      <w:r w:rsidR="00376A18" w:rsidRPr="00376A18">
        <w:rPr>
          <w:rFonts w:ascii="Times New Roman" w:hAnsi="Times New Roman" w:cs="Times New Roman"/>
          <w:bCs/>
          <w:sz w:val="28"/>
          <w:szCs w:val="28"/>
        </w:rPr>
        <w:t xml:space="preserve"> от автомобильной дороги "</w:t>
      </w:r>
      <w:proofErr w:type="spellStart"/>
      <w:r w:rsidR="00376A18" w:rsidRPr="00376A18">
        <w:rPr>
          <w:rFonts w:ascii="Times New Roman" w:hAnsi="Times New Roman" w:cs="Times New Roman"/>
          <w:bCs/>
          <w:sz w:val="28"/>
          <w:szCs w:val="28"/>
        </w:rPr>
        <w:t>Саратов-Тепловка-Базарный</w:t>
      </w:r>
      <w:proofErr w:type="spellEnd"/>
      <w:r w:rsidR="00376A18" w:rsidRPr="00376A18">
        <w:rPr>
          <w:rFonts w:ascii="Times New Roman" w:hAnsi="Times New Roman" w:cs="Times New Roman"/>
          <w:bCs/>
          <w:sz w:val="28"/>
          <w:szCs w:val="28"/>
        </w:rPr>
        <w:t xml:space="preserve"> Карабулак-Балтай" </w:t>
      </w:r>
      <w:proofErr w:type="spellStart"/>
      <w:r w:rsidR="00376A18"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Автоподъезд</w:t>
      </w:r>
      <w:proofErr w:type="spellEnd"/>
      <w:r w:rsidR="00376A18"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с. </w:t>
      </w:r>
      <w:proofErr w:type="spellStart"/>
      <w:r w:rsidR="00376A18"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Чернышевка</w:t>
      </w:r>
      <w:proofErr w:type="spellEnd"/>
      <w:proofErr w:type="gramStart"/>
      <w:r w:rsidR="00376A18"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«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Автоподъезд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Ириновка</w:t>
      </w:r>
      <w:proofErr w:type="spellEnd"/>
      <w:r w:rsidRPr="00376A18">
        <w:rPr>
          <w:rFonts w:ascii="Times New Roman" w:hAnsi="Times New Roman" w:cs="Times New Roman"/>
          <w:bCs/>
          <w:sz w:val="28"/>
          <w:szCs w:val="28"/>
        </w:rPr>
        <w:t xml:space="preserve"> от автомобильной дороги "</w:t>
      </w:r>
      <w:proofErr w:type="spellStart"/>
      <w:r w:rsidRPr="00376A18">
        <w:rPr>
          <w:rFonts w:ascii="Times New Roman" w:hAnsi="Times New Roman" w:cs="Times New Roman"/>
          <w:bCs/>
          <w:sz w:val="28"/>
          <w:szCs w:val="28"/>
        </w:rPr>
        <w:t>Саратов-Тепловка-Базарный</w:t>
      </w:r>
      <w:proofErr w:type="spellEnd"/>
      <w:r w:rsidRPr="00376A18">
        <w:rPr>
          <w:rFonts w:ascii="Times New Roman" w:hAnsi="Times New Roman" w:cs="Times New Roman"/>
          <w:bCs/>
          <w:sz w:val="28"/>
          <w:szCs w:val="28"/>
        </w:rPr>
        <w:t xml:space="preserve"> Карабулак-Балтай"</w:t>
      </w:r>
      <w:r w:rsidR="004966C6">
        <w:rPr>
          <w:rFonts w:ascii="Times New Roman" w:hAnsi="Times New Roman" w:cs="Times New Roman"/>
          <w:bCs/>
          <w:sz w:val="28"/>
          <w:szCs w:val="28"/>
        </w:rPr>
        <w:t>;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Солнечная в р.п. Новые Бурасы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Новая в р.п. Новые Бурасы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Радаева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пос. Белоярский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 ремонт (ямочный) </w:t>
      </w:r>
      <w:proofErr w:type="spellStart"/>
      <w:proofErr w:type="gram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асфальто-бетонного</w:t>
      </w:r>
      <w:proofErr w:type="spellEnd"/>
      <w:proofErr w:type="gram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покрытия на следующих участках автомобильных дорог: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«Лох – 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Гремячка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. Речка»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ул. Баумана Н. Бурасы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376A18">
        <w:rPr>
          <w:rFonts w:ascii="Times New Roman" w:hAnsi="Times New Roman" w:cs="Times New Roman"/>
          <w:bCs/>
          <w:sz w:val="28"/>
          <w:szCs w:val="28"/>
        </w:rPr>
        <w:t xml:space="preserve">"Новые </w:t>
      </w:r>
      <w:proofErr w:type="spellStart"/>
      <w:r w:rsidRPr="00376A18">
        <w:rPr>
          <w:rFonts w:ascii="Times New Roman" w:hAnsi="Times New Roman" w:cs="Times New Roman"/>
          <w:bCs/>
          <w:sz w:val="28"/>
          <w:szCs w:val="28"/>
        </w:rPr>
        <w:t>Бурасы-Марьино</w:t>
      </w:r>
      <w:proofErr w:type="spellEnd"/>
      <w:r w:rsidRPr="00376A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6A18">
        <w:rPr>
          <w:rFonts w:ascii="Times New Roman" w:hAnsi="Times New Roman" w:cs="Times New Roman"/>
          <w:bCs/>
          <w:sz w:val="28"/>
          <w:szCs w:val="28"/>
        </w:rPr>
        <w:t>Лашмино</w:t>
      </w:r>
      <w:proofErr w:type="spellEnd"/>
      <w:r w:rsidRPr="00376A18">
        <w:rPr>
          <w:rFonts w:ascii="Times New Roman" w:hAnsi="Times New Roman" w:cs="Times New Roman"/>
          <w:bCs/>
          <w:sz w:val="28"/>
          <w:szCs w:val="28"/>
        </w:rPr>
        <w:t>"</w:t>
      </w:r>
      <w:r w:rsidR="004966C6">
        <w:rPr>
          <w:rFonts w:ascii="Times New Roman" w:hAnsi="Times New Roman" w:cs="Times New Roman"/>
          <w:bCs/>
          <w:sz w:val="28"/>
          <w:szCs w:val="28"/>
        </w:rPr>
        <w:t>;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76A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376A18">
        <w:rPr>
          <w:rFonts w:ascii="Times New Roman" w:hAnsi="Times New Roman" w:cs="Times New Roman"/>
          <w:bCs/>
          <w:sz w:val="28"/>
          <w:szCs w:val="28"/>
        </w:rPr>
        <w:t>"</w:t>
      </w:r>
      <w:proofErr w:type="spellStart"/>
      <w:r w:rsidRPr="00376A18">
        <w:rPr>
          <w:rFonts w:ascii="Times New Roman" w:hAnsi="Times New Roman" w:cs="Times New Roman"/>
          <w:bCs/>
          <w:sz w:val="28"/>
          <w:szCs w:val="28"/>
        </w:rPr>
        <w:t>Вихляйка-Малые</w:t>
      </w:r>
      <w:proofErr w:type="spellEnd"/>
      <w:r w:rsidRPr="00376A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6A18">
        <w:rPr>
          <w:rFonts w:ascii="Times New Roman" w:hAnsi="Times New Roman" w:cs="Times New Roman"/>
          <w:bCs/>
          <w:sz w:val="28"/>
          <w:szCs w:val="28"/>
        </w:rPr>
        <w:t>Озерки-Леляевка</w:t>
      </w:r>
      <w:proofErr w:type="spellEnd"/>
      <w:r w:rsidR="004966C6">
        <w:rPr>
          <w:rFonts w:ascii="Times New Roman" w:hAnsi="Times New Roman" w:cs="Times New Roman"/>
          <w:bCs/>
          <w:sz w:val="28"/>
          <w:szCs w:val="28"/>
        </w:rPr>
        <w:t>;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«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Автоподъезд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Михайловка»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76A18" w:rsidRPr="00376A18" w:rsidRDefault="00376A18" w:rsidP="00376A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 </w:t>
      </w:r>
      <w:proofErr w:type="spellStart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>Аряш</w:t>
      </w:r>
      <w:proofErr w:type="spellEnd"/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ул. Новая и ул. Советская</w:t>
      </w:r>
      <w:r w:rsidR="004966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F3EE4" w:rsidRPr="00376A18" w:rsidRDefault="001F3EE4" w:rsidP="00376A18">
      <w:pPr>
        <w:spacing w:after="0" w:line="240" w:lineRule="auto"/>
        <w:ind w:left="-85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</w:p>
    <w:p w:rsidR="003C1496" w:rsidRPr="005B148E" w:rsidRDefault="001F3EE4" w:rsidP="00A07EFD">
      <w:pPr>
        <w:ind w:left="-851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Всего освоено в данном направлении</w:t>
      </w:r>
      <w:r w:rsidRPr="005B148E">
        <w:rPr>
          <w:rFonts w:ascii="Times New Roman" w:hAnsi="Times New Roman" w:cs="Times New Roman"/>
          <w:sz w:val="28"/>
          <w:szCs w:val="28"/>
        </w:rPr>
        <w:t xml:space="preserve"> средств на общую сумму 24,1 млн. рублей. На зимнее содержание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дорог потрачено 4,1 млн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>уб.</w:t>
      </w:r>
    </w:p>
    <w:p w:rsidR="001F3EE4" w:rsidRPr="005B148E" w:rsidRDefault="001F3EE4" w:rsidP="00A07EFD">
      <w:pPr>
        <w:ind w:left="-851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  В 2020 году нам предстоит освоить 18,7 млн. руб. на ремонт дорог.</w:t>
      </w:r>
    </w:p>
    <w:p w:rsidR="001F3EE4" w:rsidRPr="005B148E" w:rsidRDefault="001F3EE4" w:rsidP="00A07EFD">
      <w:pPr>
        <w:ind w:left="-851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5B148E">
        <w:rPr>
          <w:rFonts w:ascii="Times New Roman" w:hAnsi="Times New Roman" w:cs="Times New Roman"/>
          <w:sz w:val="28"/>
          <w:szCs w:val="28"/>
        </w:rPr>
        <w:t xml:space="preserve">   </w:t>
      </w:r>
      <w:r w:rsidR="00CC46E5" w:rsidRPr="005B148E">
        <w:rPr>
          <w:rFonts w:ascii="Times New Roman" w:hAnsi="Times New Roman" w:cs="Times New Roman"/>
          <w:sz w:val="28"/>
          <w:szCs w:val="28"/>
        </w:rPr>
        <w:t>З</w:t>
      </w:r>
      <w:r w:rsidRPr="005B148E">
        <w:rPr>
          <w:rFonts w:ascii="Times New Roman" w:hAnsi="Times New Roman" w:cs="Times New Roman"/>
          <w:sz w:val="28"/>
          <w:szCs w:val="28"/>
        </w:rPr>
        <w:t>а счет средств муниципального дорожного фонда,  в 2019 году  приобретен трактор  «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Беларус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>» с навесным устройством для чистки снега  и   выполнения других видов работ, направленных на благоустройство территории городского поселения.</w:t>
      </w:r>
    </w:p>
    <w:p w:rsidR="001F3EE4" w:rsidRPr="005B148E" w:rsidRDefault="001F3EE4" w:rsidP="00A07EFD">
      <w:pPr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     Вместе с тем, в рамках </w:t>
      </w: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Программы поддержки местных инициатив, при  непосредственном участии населения в осуществлении местного самоуправления,  приобретены и установлены детские площадки в с. </w:t>
      </w:r>
      <w:proofErr w:type="spellStart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Леляевка</w:t>
      </w:r>
      <w:proofErr w:type="spellEnd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с. </w:t>
      </w:r>
      <w:proofErr w:type="spellStart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Аряш</w:t>
      </w:r>
      <w:proofErr w:type="spellEnd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проведены мероприятия по </w:t>
      </w:r>
      <w:r w:rsidRPr="005B148E">
        <w:rPr>
          <w:rFonts w:ascii="Times New Roman" w:hAnsi="Times New Roman" w:cs="Times New Roman"/>
          <w:sz w:val="28"/>
          <w:szCs w:val="28"/>
        </w:rPr>
        <w:t>устройству башни «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Рожновского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5B148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48E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Марьино-Лашмино</w:t>
      </w:r>
      <w:proofErr w:type="spellEnd"/>
      <w:r w:rsidR="00852CED">
        <w:rPr>
          <w:rFonts w:ascii="Times New Roman" w:hAnsi="Times New Roman" w:cs="Times New Roman"/>
          <w:sz w:val="28"/>
          <w:szCs w:val="28"/>
        </w:rPr>
        <w:t>.</w:t>
      </w:r>
      <w:r w:rsidRPr="005B1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EE4" w:rsidRPr="005B148E" w:rsidRDefault="001F3EE4" w:rsidP="00A07EFD">
      <w:pPr>
        <w:ind w:left="-85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В </w:t>
      </w:r>
      <w:r w:rsidR="00B777B4">
        <w:rPr>
          <w:rFonts w:ascii="Times New Roman" w:hAnsi="Times New Roman" w:cs="Times New Roman"/>
          <w:sz w:val="28"/>
          <w:szCs w:val="28"/>
          <w:shd w:val="clear" w:color="auto" w:fill="FFFFFF"/>
        </w:rPr>
        <w:t>2020 году</w:t>
      </w: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рамках инициативного </w:t>
      </w:r>
      <w:proofErr w:type="spellStart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бюджетирования</w:t>
      </w:r>
      <w:proofErr w:type="spellEnd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планируется установка башни  </w:t>
      </w:r>
      <w:proofErr w:type="spellStart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Рожновского</w:t>
      </w:r>
      <w:proofErr w:type="spellEnd"/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Белоярском МО, устройство ограждения кладбища </w:t>
      </w: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селе Тепловка. В Новобурасском МО планируется установить  новую сцену. На эти проекты </w:t>
      </w:r>
      <w:r w:rsidR="000545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запланировано средств </w:t>
      </w: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>3,0 млн. руб.</w:t>
      </w:r>
    </w:p>
    <w:p w:rsidR="001F3EE4" w:rsidRPr="005B148E" w:rsidRDefault="001F3EE4" w:rsidP="00A07EFD">
      <w:pPr>
        <w:ind w:left="-851"/>
        <w:rPr>
          <w:rFonts w:ascii="Times New Roman" w:hAnsi="Times New Roman"/>
          <w:bCs/>
          <w:i/>
          <w:iCs/>
          <w:color w:val="FF0000"/>
          <w:spacing w:val="-6"/>
          <w:sz w:val="28"/>
          <w:szCs w:val="28"/>
          <w:u w:val="single"/>
        </w:rPr>
      </w:pPr>
      <w:r w:rsidRPr="005B14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По программе «Комфортная городская среда</w:t>
      </w:r>
      <w:r w:rsidRPr="005B1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планируется благоустройство зоны отдыха по ул. Советской. На это из бюджетов различных уровней выделено почти 2,0 млн. руб.</w:t>
      </w:r>
    </w:p>
    <w:p w:rsidR="006614D0" w:rsidRPr="006614D0" w:rsidRDefault="009C7315" w:rsidP="009C7315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6614D0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едицина.</w:t>
      </w:r>
    </w:p>
    <w:p w:rsidR="00CC46E5" w:rsidRPr="005B148E" w:rsidRDefault="00CC46E5" w:rsidP="00A07EFD">
      <w:pPr>
        <w:pStyle w:val="ac"/>
        <w:ind w:left="-851" w:firstLine="851"/>
        <w:jc w:val="both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eastAsia="Times New Roman" w:hAnsi="Times New Roman"/>
          <w:sz w:val="28"/>
          <w:szCs w:val="28"/>
        </w:rPr>
        <w:t xml:space="preserve">    </w:t>
      </w:r>
      <w:r w:rsidR="006614D0" w:rsidRPr="006614D0">
        <w:rPr>
          <w:rFonts w:ascii="Times New Roman" w:eastAsia="Times New Roman" w:hAnsi="Times New Roman"/>
          <w:sz w:val="28"/>
          <w:szCs w:val="28"/>
        </w:rPr>
        <w:t xml:space="preserve">Реализация мероприятий, направленных на обеспечение качества и доступности медицинской помощи, напрямую отражается на демографических показателях района. Главный результат 2019 года – снижение общей смертности </w:t>
      </w:r>
      <w:r w:rsidR="00AD282C">
        <w:rPr>
          <w:rFonts w:ascii="Times New Roman" w:eastAsia="Times New Roman" w:hAnsi="Times New Roman"/>
          <w:sz w:val="28"/>
          <w:szCs w:val="28"/>
        </w:rPr>
        <w:t xml:space="preserve">и смертности </w:t>
      </w:r>
      <w:r w:rsidR="006614D0" w:rsidRPr="006614D0">
        <w:rPr>
          <w:rFonts w:ascii="Times New Roman" w:eastAsia="Times New Roman" w:hAnsi="Times New Roman"/>
          <w:sz w:val="28"/>
          <w:szCs w:val="28"/>
        </w:rPr>
        <w:t>в трудоспособном возрасте.</w:t>
      </w:r>
      <w:r w:rsidRPr="005B148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B148E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5B148E">
        <w:rPr>
          <w:rFonts w:ascii="Times New Roman" w:hAnsi="Times New Roman"/>
          <w:sz w:val="28"/>
          <w:szCs w:val="28"/>
        </w:rPr>
        <w:t xml:space="preserve"> больнице проводится работа по укреплению материально-технической базы. В 2020 году в связи с признанием аварийности зданий фельдшерско-акушерских пунктов  в селах Малые Озерки и </w:t>
      </w:r>
      <w:proofErr w:type="spellStart"/>
      <w:r w:rsidRPr="005B148E">
        <w:rPr>
          <w:rFonts w:ascii="Times New Roman" w:hAnsi="Times New Roman"/>
          <w:sz w:val="28"/>
          <w:szCs w:val="28"/>
        </w:rPr>
        <w:t>Леляевка</w:t>
      </w:r>
      <w:proofErr w:type="spellEnd"/>
      <w:r w:rsidRPr="005B148E">
        <w:rPr>
          <w:rFonts w:ascii="Times New Roman" w:hAnsi="Times New Roman"/>
          <w:sz w:val="28"/>
          <w:szCs w:val="28"/>
        </w:rPr>
        <w:t xml:space="preserve"> планируется строительство новых зданий для </w:t>
      </w:r>
      <w:proofErr w:type="spellStart"/>
      <w:r w:rsidRPr="005B148E">
        <w:rPr>
          <w:rFonts w:ascii="Times New Roman" w:hAnsi="Times New Roman"/>
          <w:sz w:val="28"/>
          <w:szCs w:val="28"/>
        </w:rPr>
        <w:t>Леляевского</w:t>
      </w:r>
      <w:proofErr w:type="spellEnd"/>
      <w:r w:rsidRPr="005B148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148E">
        <w:rPr>
          <w:rFonts w:ascii="Times New Roman" w:hAnsi="Times New Roman"/>
          <w:sz w:val="28"/>
          <w:szCs w:val="28"/>
        </w:rPr>
        <w:t>Малоозерского</w:t>
      </w:r>
      <w:proofErr w:type="spellEnd"/>
      <w:r w:rsidRPr="005B148E">
        <w:rPr>
          <w:rFonts w:ascii="Times New Roman" w:hAnsi="Times New Roman"/>
          <w:sz w:val="28"/>
          <w:szCs w:val="28"/>
        </w:rPr>
        <w:t xml:space="preserve"> ФАП. В настоящее время выделены земельные участки под строительство ФАП.</w:t>
      </w:r>
    </w:p>
    <w:p w:rsidR="00CC46E5" w:rsidRPr="005B148E" w:rsidRDefault="00CC46E5" w:rsidP="00A07EFD">
      <w:pPr>
        <w:pStyle w:val="ac"/>
        <w:ind w:left="-851" w:firstLine="851"/>
        <w:jc w:val="both"/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</w:pPr>
      <w:r w:rsidRPr="005B148E">
        <w:rPr>
          <w:rFonts w:ascii="Times New Roman" w:hAnsi="Times New Roman"/>
          <w:sz w:val="28"/>
          <w:szCs w:val="28"/>
        </w:rPr>
        <w:t xml:space="preserve"> Кроме того, планируется  проведение капитального ремонта сельских врачебных амбулаторий в с</w:t>
      </w:r>
      <w:r w:rsidR="00C2692C">
        <w:rPr>
          <w:rFonts w:ascii="Times New Roman" w:hAnsi="Times New Roman"/>
          <w:sz w:val="28"/>
          <w:szCs w:val="28"/>
        </w:rPr>
        <w:t>еле</w:t>
      </w:r>
      <w:r w:rsidRPr="005B148E">
        <w:rPr>
          <w:rFonts w:ascii="Times New Roman" w:hAnsi="Times New Roman"/>
          <w:sz w:val="28"/>
          <w:szCs w:val="28"/>
        </w:rPr>
        <w:t xml:space="preserve"> Тепловка и пос</w:t>
      </w:r>
      <w:r w:rsidR="00C2692C">
        <w:rPr>
          <w:rFonts w:ascii="Times New Roman" w:hAnsi="Times New Roman"/>
          <w:sz w:val="28"/>
          <w:szCs w:val="28"/>
        </w:rPr>
        <w:t>елке</w:t>
      </w:r>
      <w:r w:rsidRPr="005B148E">
        <w:rPr>
          <w:rFonts w:ascii="Times New Roman" w:hAnsi="Times New Roman"/>
          <w:sz w:val="28"/>
          <w:szCs w:val="28"/>
        </w:rPr>
        <w:t xml:space="preserve"> Белоярский, а также ремонт помещения ФАП в с</w:t>
      </w:r>
      <w:r w:rsidR="00135B0C">
        <w:rPr>
          <w:rFonts w:ascii="Times New Roman" w:hAnsi="Times New Roman"/>
          <w:sz w:val="28"/>
          <w:szCs w:val="28"/>
        </w:rPr>
        <w:t>еле</w:t>
      </w:r>
      <w:r w:rsidRPr="005B148E">
        <w:rPr>
          <w:rFonts w:ascii="Times New Roman" w:hAnsi="Times New Roman"/>
          <w:sz w:val="28"/>
          <w:szCs w:val="28"/>
        </w:rPr>
        <w:t xml:space="preserve"> Лох. </w:t>
      </w:r>
      <w:r w:rsidR="005E6370">
        <w:rPr>
          <w:rFonts w:ascii="Times New Roman" w:hAnsi="Times New Roman"/>
          <w:sz w:val="28"/>
          <w:szCs w:val="28"/>
        </w:rPr>
        <w:t xml:space="preserve">Подготовлена </w:t>
      </w:r>
      <w:r w:rsidRPr="005B148E">
        <w:rPr>
          <w:rFonts w:ascii="Times New Roman" w:hAnsi="Times New Roman"/>
          <w:sz w:val="28"/>
          <w:szCs w:val="28"/>
        </w:rPr>
        <w:t>проектно-сметная документация для проведения ремонта в данных населенных пунктах.</w:t>
      </w:r>
    </w:p>
    <w:p w:rsidR="00703CC3" w:rsidRDefault="00CC46E5" w:rsidP="00A07EFD">
      <w:pPr>
        <w:pStyle w:val="ac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hAnsi="Times New Roman"/>
          <w:sz w:val="28"/>
          <w:szCs w:val="28"/>
        </w:rPr>
        <w:t xml:space="preserve">В 2019 году получен автомобиль скорой помощи для отделения скорой </w:t>
      </w:r>
      <w:proofErr w:type="gramStart"/>
      <w:r w:rsidRPr="005B148E">
        <w:rPr>
          <w:rFonts w:ascii="Times New Roman" w:hAnsi="Times New Roman"/>
          <w:sz w:val="28"/>
          <w:szCs w:val="28"/>
        </w:rPr>
        <w:t xml:space="preserve">меди </w:t>
      </w:r>
      <w:proofErr w:type="spellStart"/>
      <w:r w:rsidRPr="005B148E">
        <w:rPr>
          <w:rFonts w:ascii="Times New Roman" w:hAnsi="Times New Roman"/>
          <w:sz w:val="28"/>
          <w:szCs w:val="28"/>
        </w:rPr>
        <w:t>цинской</w:t>
      </w:r>
      <w:proofErr w:type="spellEnd"/>
      <w:proofErr w:type="gramEnd"/>
      <w:r w:rsidRPr="005B148E">
        <w:rPr>
          <w:rFonts w:ascii="Times New Roman" w:hAnsi="Times New Roman"/>
          <w:sz w:val="28"/>
          <w:szCs w:val="28"/>
        </w:rPr>
        <w:t xml:space="preserve"> помощи </w:t>
      </w:r>
      <w:r w:rsidR="00486149">
        <w:rPr>
          <w:rFonts w:ascii="Times New Roman" w:hAnsi="Times New Roman"/>
          <w:sz w:val="28"/>
          <w:szCs w:val="28"/>
        </w:rPr>
        <w:t>районной больницы</w:t>
      </w:r>
      <w:r w:rsidRPr="005B148E">
        <w:rPr>
          <w:rFonts w:ascii="Times New Roman" w:hAnsi="Times New Roman"/>
          <w:sz w:val="28"/>
          <w:szCs w:val="28"/>
        </w:rPr>
        <w:t>.</w:t>
      </w:r>
      <w:r w:rsidR="00AD282C">
        <w:rPr>
          <w:rFonts w:ascii="Times New Roman" w:hAnsi="Times New Roman"/>
          <w:sz w:val="28"/>
          <w:szCs w:val="28"/>
        </w:rPr>
        <w:t xml:space="preserve">  </w:t>
      </w:r>
      <w:r w:rsidR="001C0C49">
        <w:rPr>
          <w:rFonts w:ascii="Times New Roman" w:hAnsi="Times New Roman"/>
          <w:sz w:val="28"/>
          <w:szCs w:val="28"/>
        </w:rPr>
        <w:t>Большая работа проводится по привлечению кадров. В настоящее время в медицинском университете учатся 10 человек по целевым направлениям</w:t>
      </w:r>
      <w:r w:rsidR="005635A7">
        <w:rPr>
          <w:rFonts w:ascii="Times New Roman" w:hAnsi="Times New Roman"/>
          <w:sz w:val="28"/>
          <w:szCs w:val="28"/>
        </w:rPr>
        <w:t xml:space="preserve"> и 7 человек в медицинском колледже. Постоянно проводится работа по профессиональной ориентации школьников. </w:t>
      </w:r>
    </w:p>
    <w:p w:rsidR="00CC46E5" w:rsidRPr="005B148E" w:rsidRDefault="005635A7" w:rsidP="00A07EFD">
      <w:pPr>
        <w:pStyle w:val="ac"/>
        <w:ind w:left="-85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0C49">
        <w:rPr>
          <w:rFonts w:ascii="Times New Roman" w:hAnsi="Times New Roman"/>
          <w:sz w:val="28"/>
          <w:szCs w:val="28"/>
        </w:rPr>
        <w:t xml:space="preserve">  </w:t>
      </w:r>
    </w:p>
    <w:p w:rsidR="001B5EAC" w:rsidRPr="005B148E" w:rsidRDefault="00703CC3" w:rsidP="00703CC3">
      <w:pPr>
        <w:spacing w:after="0" w:line="240" w:lineRule="auto"/>
        <w:ind w:left="-851"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703CC3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ED30CC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емографи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1635FD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7B54AD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35FD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="001635FD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е</w:t>
      </w:r>
      <w:r w:rsidR="001635FD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ь</w:t>
      </w:r>
      <w:r w:rsidR="001635FD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 xml:space="preserve"> жизни, доход</w:t>
      </w:r>
      <w:r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ы</w:t>
      </w:r>
      <w:r w:rsidR="001635FD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 xml:space="preserve"> населения</w:t>
      </w:r>
      <w:r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.</w:t>
      </w:r>
    </w:p>
    <w:p w:rsidR="00796DC6" w:rsidRPr="005B148E" w:rsidRDefault="001B5EAC" w:rsidP="00A07EFD">
      <w:pPr>
        <w:spacing w:after="0" w:line="240" w:lineRule="auto"/>
        <w:ind w:left="-851" w:firstLine="993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u w:val="single"/>
        </w:rPr>
      </w:pPr>
      <w:r w:rsidRPr="005B148E">
        <w:rPr>
          <w:rFonts w:ascii="Times New Roman" w:hAnsi="Times New Roman" w:cs="Times New Roman"/>
          <w:spacing w:val="-6"/>
          <w:sz w:val="28"/>
          <w:szCs w:val="28"/>
        </w:rPr>
        <w:t xml:space="preserve">Численность населения муниципального района – 15823 чел., то есть в сравнении с показателем 2018 года,  снижение составило 177 человек. Средняя продолжительность жизни  – 69,8 лет (по области 72,3), в том числе мужчин – 64, женщин –75,7 лет, что ниже средне областных показателей (соответственно 67 и 77,4 года). </w:t>
      </w:r>
      <w:r w:rsidRPr="005B148E">
        <w:rPr>
          <w:rFonts w:ascii="Times New Roman" w:hAnsi="Times New Roman" w:cs="Times New Roman"/>
          <w:sz w:val="28"/>
          <w:szCs w:val="28"/>
        </w:rPr>
        <w:t>За год родилось 104 человека,  умерло 192 человека.</w:t>
      </w:r>
      <w:r w:rsidR="00796DC6" w:rsidRPr="005B148E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 xml:space="preserve">                                  </w:t>
      </w:r>
    </w:p>
    <w:p w:rsidR="00796DC6" w:rsidRPr="005B148E" w:rsidRDefault="00796DC6" w:rsidP="00A07EFD">
      <w:pPr>
        <w:ind w:left="-851" w:firstLine="993"/>
        <w:jc w:val="both"/>
        <w:rPr>
          <w:rFonts w:ascii="Times New Roman" w:hAnsi="Times New Roman" w:cs="Times New Roman"/>
          <w:bCs/>
          <w:iCs/>
          <w:spacing w:val="-6"/>
          <w:sz w:val="28"/>
          <w:szCs w:val="28"/>
          <w:u w:val="single"/>
        </w:rPr>
      </w:pPr>
      <w:r w:rsidRPr="005B148E">
        <w:rPr>
          <w:rFonts w:ascii="Times New Roman" w:eastAsia="Times New Roman" w:hAnsi="Times New Roman" w:cs="Times New Roman"/>
          <w:spacing w:val="-6"/>
          <w:sz w:val="28"/>
          <w:szCs w:val="28"/>
        </w:rPr>
        <w:t>Численность трудоспособного населения района – 8678 человек. Численность работающих граждан– 2294 человек. (100,3% к 2018г.), в т.ч.  на крупных и средних предприятиях численность составила  1686 человек. (98,6% к аналогичному периоду 2018г). Уровень безработицы по району  составил 0,9%. Количество зарегистрированных безработных 81 чел.</w:t>
      </w:r>
    </w:p>
    <w:p w:rsidR="00796DC6" w:rsidRPr="005B148E" w:rsidRDefault="00796DC6" w:rsidP="00A07EFD">
      <w:pPr>
        <w:spacing w:before="100" w:beforeAutospacing="1" w:after="100" w:afterAutospacing="1"/>
        <w:ind w:left="-851" w:firstLine="709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>Размер среднемесячной заработной платы по району  составляет  220</w:t>
      </w:r>
      <w:r w:rsidRPr="005B148E">
        <w:rPr>
          <w:rFonts w:ascii="Times New Roman" w:hAnsi="Times New Roman" w:cs="Times New Roman"/>
          <w:sz w:val="28"/>
          <w:szCs w:val="28"/>
        </w:rPr>
        <w:t>97</w:t>
      </w:r>
      <w:r w:rsidRPr="005B1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>руб. или 106,</w:t>
      </w:r>
      <w:r w:rsidRPr="005B148E">
        <w:rPr>
          <w:rFonts w:ascii="Times New Roman" w:hAnsi="Times New Roman" w:cs="Times New Roman"/>
          <w:sz w:val="28"/>
          <w:szCs w:val="28"/>
        </w:rPr>
        <w:t>6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% к 2018 году.  (По области средняя зарплата 26647 рублей.). </w:t>
      </w:r>
      <w:r w:rsidRPr="005B148E">
        <w:rPr>
          <w:rFonts w:ascii="Times New Roman" w:hAnsi="Times New Roman"/>
          <w:sz w:val="28"/>
          <w:szCs w:val="28"/>
        </w:rPr>
        <w:t xml:space="preserve">В районе числится  4860 пенсионеров, то есть по 2,2 пенсионера на каждого </w:t>
      </w:r>
      <w:r w:rsidRPr="005B148E">
        <w:rPr>
          <w:rFonts w:ascii="Times New Roman" w:hAnsi="Times New Roman"/>
          <w:sz w:val="28"/>
          <w:szCs w:val="28"/>
        </w:rPr>
        <w:lastRenderedPageBreak/>
        <w:t>работающего. Средний размер назначенных месячных пенсий всех категорий пенсионеров составил 11730руб.63 коп.</w:t>
      </w:r>
    </w:p>
    <w:p w:rsidR="00796DC6" w:rsidRPr="005B148E" w:rsidRDefault="00796DC6" w:rsidP="00A07EFD">
      <w:pPr>
        <w:spacing w:before="100" w:beforeAutospacing="1" w:after="100" w:afterAutospacing="1"/>
        <w:ind w:left="-851" w:firstLine="709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hAnsi="Times New Roman"/>
          <w:sz w:val="28"/>
          <w:szCs w:val="28"/>
        </w:rPr>
        <w:t>Доход на душу населения по району составляет 14,2 тыс. руб., то есть чуть больше прожиточного минимума трудоспособного населения (10,3 тыс. руб.). По области этот показатель 22,2 тыс</w:t>
      </w:r>
      <w:proofErr w:type="gramStart"/>
      <w:r w:rsidRPr="005B148E">
        <w:rPr>
          <w:rFonts w:ascii="Times New Roman" w:hAnsi="Times New Roman"/>
          <w:sz w:val="28"/>
          <w:szCs w:val="28"/>
        </w:rPr>
        <w:t>.р</w:t>
      </w:r>
      <w:proofErr w:type="gramEnd"/>
      <w:r w:rsidRPr="005B148E">
        <w:rPr>
          <w:rFonts w:ascii="Times New Roman" w:hAnsi="Times New Roman"/>
          <w:sz w:val="28"/>
          <w:szCs w:val="28"/>
        </w:rPr>
        <w:t>уб.</w:t>
      </w:r>
    </w:p>
    <w:p w:rsidR="001B5EAC" w:rsidRPr="005B148E" w:rsidRDefault="001B5EAC" w:rsidP="00A07EFD">
      <w:pPr>
        <w:spacing w:after="100" w:afterAutospacing="1" w:line="240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148E">
        <w:rPr>
          <w:rFonts w:ascii="Times New Roman" w:hAnsi="Times New Roman"/>
          <w:sz w:val="28"/>
          <w:szCs w:val="28"/>
        </w:rPr>
        <w:t>К сожалению, показатели отрицательные не только у нас в районе, но и в целом по области. Поправить ситуацию мы должны, работая в рамках национального проекта «Демография»</w:t>
      </w:r>
      <w:r w:rsidR="00216B3C" w:rsidRPr="005B148E">
        <w:rPr>
          <w:rFonts w:ascii="Times New Roman" w:hAnsi="Times New Roman"/>
          <w:sz w:val="28"/>
          <w:szCs w:val="28"/>
        </w:rPr>
        <w:t>, осуществляя поддержку незащищенным жителям</w:t>
      </w:r>
      <w:r w:rsidRPr="005B148E">
        <w:rPr>
          <w:rFonts w:ascii="Times New Roman" w:hAnsi="Times New Roman"/>
          <w:sz w:val="28"/>
          <w:szCs w:val="28"/>
        </w:rPr>
        <w:t xml:space="preserve">. </w:t>
      </w:r>
    </w:p>
    <w:p w:rsidR="001B5EAC" w:rsidRPr="005B148E" w:rsidRDefault="001B5EAC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Новобурасского района проживают  2184семьи, в них  воспитываются 3276 несовершеннолетних детей, из которых имеют среднедушевой доход ниже прожиточного минимума 914 семей.  196 семей являются многодетными, в них воспитываются   636 детей. </w:t>
      </w:r>
    </w:p>
    <w:p w:rsidR="00261FAB" w:rsidRDefault="001B5EAC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федеральным и областным законодательством семьям с детьми выплачивает 20 видов различных денежных выплат в сумме  33 миллиона рублей ежегодно. В рамках регионального проекта «Финансовая поддержка семей при рождении детей» национального проекта «Демография» предусмотрена предоставление ежемесячной выплаты в связи с рождением</w:t>
      </w:r>
    </w:p>
    <w:p w:rsidR="001B5EAC" w:rsidRPr="005B148E" w:rsidRDefault="001B5EAC" w:rsidP="00261FAB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( усыновлением) первого ребенка. Всего данное пособие назначено 114 семьям  на общую сумму 9,0 млн</w:t>
      </w:r>
      <w:proofErr w:type="gramStart"/>
      <w:r w:rsidRPr="005B148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ублей в 2019 году, в 2020 году будет выплачено  – 9,7 млн.руб.. </w:t>
      </w:r>
    </w:p>
    <w:p w:rsidR="001B5EAC" w:rsidRPr="005B148E" w:rsidRDefault="001B5EAC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>Улучшить демографическую ситуацию помогут такие мероприятия как  ежемесячная выплата на первого ребенка в  семьях, в которых доход на каждого члена семьи не превышает двукратную величину прожиточного минимума, ежемесячная  выплата до достижения ребенком возраста трех лет;</w:t>
      </w:r>
    </w:p>
    <w:p w:rsidR="001B5EAC" w:rsidRPr="005B148E" w:rsidRDefault="001B5EAC" w:rsidP="00A07EFD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>предоставление ежемесячной денежной выплаты, назначаемой в случае рождения третьего или последующих детей, до достижения ребенком возраста 3 лет; предоставление регионального материнского (семейного) капитала.</w:t>
      </w:r>
    </w:p>
    <w:p w:rsidR="001B5EAC" w:rsidRPr="005B148E" w:rsidRDefault="001B5EAC" w:rsidP="00A07EFD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С целью внедрения активной модели преодоления трудной жизненной ситуации введена новая форма государственной социальной помощи, основанная на заключении социального контракта, который </w:t>
      </w:r>
      <w:r w:rsidRPr="005B148E">
        <w:rPr>
          <w:rFonts w:ascii="Times New Roman" w:hAnsi="Times New Roman" w:cs="Times New Roman"/>
          <w:sz w:val="28"/>
          <w:szCs w:val="28"/>
        </w:rPr>
        <w:t>заключается с малоимущими семьями и одиноко проживающими гражданами, которые хотят предпринять активные действия по преодолению бедности и выйти на постоянный самостоятельный источник дохода.</w:t>
      </w:r>
    </w:p>
    <w:p w:rsidR="001B5EAC" w:rsidRPr="005B148E" w:rsidRDefault="001B5EAC" w:rsidP="00A07EFD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>С  1 января 2020 года   расширено число  активных мероприятий, предусмотренных программой социальной адаптации в виде поиска работы, профессионального обучения и дополнительного профессионального образования, занятие индивидуальной предпринимательской деятельностью, ведение личного подсобного хозяйства.</w:t>
      </w:r>
    </w:p>
    <w:p w:rsidR="006614D0" w:rsidRPr="006614D0" w:rsidRDefault="001B5EAC" w:rsidP="00DF391B">
      <w:pPr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В целях улучшения демографической ситуации, многодетным семьям бесплатно предоставляются земельные участки. </w:t>
      </w:r>
      <w:r w:rsidRPr="005B148E">
        <w:rPr>
          <w:rFonts w:ascii="Times New Roman" w:hAnsi="Times New Roman"/>
          <w:spacing w:val="-6"/>
          <w:sz w:val="28"/>
          <w:szCs w:val="28"/>
        </w:rPr>
        <w:t xml:space="preserve">На учете по предоставлению земельных участков в собственность гражданам, имеющих трех и более детей состоит 9 </w:t>
      </w:r>
      <w:r w:rsidRPr="005B148E">
        <w:rPr>
          <w:rFonts w:ascii="Times New Roman" w:hAnsi="Times New Roman"/>
          <w:spacing w:val="-6"/>
          <w:sz w:val="28"/>
          <w:szCs w:val="28"/>
        </w:rPr>
        <w:lastRenderedPageBreak/>
        <w:t xml:space="preserve">многодетные семей, из них 4 семьи встали на учет в 2019 году. Предоставлено в собственность (бесплатно) всего с  2012 года  – 108 земельных участков, в том числе 10 земельных участков в 2019 году; сформировано для последующего предоставления по </w:t>
      </w:r>
      <w:proofErr w:type="spellStart"/>
      <w:r w:rsidRPr="005B148E">
        <w:rPr>
          <w:rFonts w:ascii="Times New Roman" w:hAnsi="Times New Roman"/>
          <w:spacing w:val="-6"/>
          <w:sz w:val="28"/>
          <w:szCs w:val="28"/>
        </w:rPr>
        <w:t>Новобурасскому</w:t>
      </w:r>
      <w:proofErr w:type="spellEnd"/>
      <w:r w:rsidRPr="005B148E">
        <w:rPr>
          <w:rFonts w:ascii="Times New Roman" w:hAnsi="Times New Roman"/>
          <w:spacing w:val="-6"/>
          <w:sz w:val="28"/>
          <w:szCs w:val="28"/>
        </w:rPr>
        <w:t xml:space="preserve"> МР 11 земельных участков. </w:t>
      </w:r>
      <w:r w:rsidRPr="005B148E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1E5C90" w:rsidRDefault="001E5C90" w:rsidP="001E5C90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6614D0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бразование.</w:t>
      </w:r>
    </w:p>
    <w:p w:rsidR="00DC1A1D" w:rsidRPr="005B148E" w:rsidRDefault="00DC1A1D" w:rsidP="00A953DB">
      <w:pPr>
        <w:spacing w:before="100" w:beforeAutospacing="1" w:after="100" w:afterAutospacing="1" w:line="240" w:lineRule="auto"/>
        <w:ind w:left="-851"/>
        <w:rPr>
          <w:rFonts w:ascii="Times New Roman" w:hAnsi="Times New Roman"/>
          <w:sz w:val="28"/>
          <w:szCs w:val="28"/>
        </w:rPr>
      </w:pPr>
      <w:r w:rsidRPr="005B148E">
        <w:rPr>
          <w:rStyle w:val="FontStyle13"/>
          <w:b w:val="0"/>
          <w:sz w:val="28"/>
          <w:szCs w:val="28"/>
        </w:rPr>
        <w:t xml:space="preserve">  </w:t>
      </w:r>
      <w:r w:rsidR="001E5C90">
        <w:rPr>
          <w:rStyle w:val="FontStyle13"/>
          <w:b w:val="0"/>
          <w:sz w:val="28"/>
          <w:szCs w:val="28"/>
        </w:rPr>
        <w:t xml:space="preserve">  </w:t>
      </w:r>
      <w:r w:rsidRPr="005B148E">
        <w:rPr>
          <w:rStyle w:val="FontStyle13"/>
          <w:b w:val="0"/>
          <w:sz w:val="28"/>
          <w:szCs w:val="28"/>
        </w:rPr>
        <w:t xml:space="preserve"> </w:t>
      </w:r>
      <w:proofErr w:type="gramStart"/>
      <w:r w:rsidRPr="005B148E">
        <w:rPr>
          <w:rStyle w:val="FontStyle13"/>
          <w:b w:val="0"/>
          <w:sz w:val="28"/>
          <w:szCs w:val="28"/>
        </w:rPr>
        <w:t xml:space="preserve">В 2019 году в рамках федерального проекта «Современная школа» национального проекта «Образование» на базе МОУ «СОШ </w:t>
      </w:r>
      <w:r w:rsidRPr="005B148E">
        <w:rPr>
          <w:rFonts w:ascii="Times New Roman" w:hAnsi="Times New Roman"/>
          <w:sz w:val="28"/>
          <w:szCs w:val="28"/>
        </w:rPr>
        <w:t>п. Белоярский»</w:t>
      </w:r>
      <w:r w:rsidRPr="005B148E">
        <w:rPr>
          <w:rFonts w:ascii="Times New Roman" w:hAnsi="Times New Roman"/>
          <w:b/>
          <w:sz w:val="28"/>
          <w:szCs w:val="28"/>
        </w:rPr>
        <w:t xml:space="preserve"> </w:t>
      </w:r>
      <w:r w:rsidRPr="005B148E">
        <w:rPr>
          <w:rStyle w:val="FontStyle13"/>
          <w:b w:val="0"/>
          <w:sz w:val="28"/>
          <w:szCs w:val="28"/>
        </w:rPr>
        <w:t xml:space="preserve">создан </w:t>
      </w:r>
      <w:r w:rsidRPr="005B148E">
        <w:rPr>
          <w:rFonts w:ascii="Times New Roman" w:hAnsi="Times New Roman"/>
          <w:sz w:val="28"/>
          <w:szCs w:val="28"/>
        </w:rPr>
        <w:t xml:space="preserve">Центр образования цифрового и гуманитарного профилей («Точка роста»), на что было выделено </w:t>
      </w:r>
      <w:r w:rsidRPr="005B148E">
        <w:rPr>
          <w:rFonts w:ascii="Times New Roman" w:hAnsi="Times New Roman"/>
          <w:sz w:val="28"/>
          <w:szCs w:val="28"/>
          <w:lang w:bidi="ru-RU"/>
        </w:rPr>
        <w:t xml:space="preserve"> 2, 7млн. руб. на проведение ремонтных работ помещений Центра и приобретение современного оборудования.</w:t>
      </w:r>
      <w:proofErr w:type="gramEnd"/>
      <w:r w:rsidRPr="005B148E">
        <w:rPr>
          <w:rFonts w:ascii="Times New Roman" w:hAnsi="Times New Roman"/>
          <w:sz w:val="28"/>
          <w:szCs w:val="28"/>
          <w:lang w:bidi="ru-RU"/>
        </w:rPr>
        <w:t xml:space="preserve">  В этом году б</w:t>
      </w:r>
      <w:r w:rsidRPr="005B148E">
        <w:rPr>
          <w:rFonts w:ascii="Times New Roman" w:hAnsi="Times New Roman"/>
          <w:sz w:val="28"/>
          <w:szCs w:val="28"/>
        </w:rPr>
        <w:t>удут начаты  работы по организации «точки роста» в школе № 2 рабочего поселка, сумма средств составила 1,2 млн. руб. Планируется  ремонт спортивного зала в школе села Лох, на что выделено средств федерального и областного бюджетов 1,3 млн. руб</w:t>
      </w:r>
      <w:proofErr w:type="gramStart"/>
      <w:r w:rsidRPr="005B148E">
        <w:rPr>
          <w:rFonts w:ascii="Times New Roman" w:hAnsi="Times New Roman"/>
          <w:sz w:val="28"/>
          <w:szCs w:val="28"/>
        </w:rPr>
        <w:t xml:space="preserve">.. </w:t>
      </w:r>
      <w:proofErr w:type="gramEnd"/>
      <w:r w:rsidRPr="005B148E">
        <w:rPr>
          <w:rFonts w:ascii="Times New Roman" w:hAnsi="Times New Roman"/>
          <w:sz w:val="28"/>
          <w:szCs w:val="28"/>
        </w:rPr>
        <w:t xml:space="preserve">На ремонт кровель  школ  в 2020 выделено 4,1 млн. руб. </w:t>
      </w:r>
    </w:p>
    <w:p w:rsidR="00DC1A1D" w:rsidRPr="005B148E" w:rsidRDefault="00A87362" w:rsidP="00A07EFD">
      <w:pPr>
        <w:tabs>
          <w:tab w:val="left" w:pos="1155"/>
        </w:tabs>
        <w:spacing w:line="240" w:lineRule="atLeast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C1A1D" w:rsidRPr="005B148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2019 </w:t>
      </w:r>
      <w:r w:rsidR="00DC1A1D" w:rsidRPr="005B148E">
        <w:rPr>
          <w:rFonts w:ascii="Times New Roman" w:hAnsi="Times New Roman"/>
          <w:sz w:val="28"/>
          <w:szCs w:val="28"/>
        </w:rPr>
        <w:t>году,  н</w:t>
      </w:r>
      <w:r w:rsidR="00DC1A1D" w:rsidRPr="005B148E">
        <w:rPr>
          <w:rFonts w:ascii="Times New Roman" w:hAnsi="Times New Roman" w:cs="Times New Roman"/>
          <w:bCs/>
          <w:sz w:val="28"/>
          <w:szCs w:val="28"/>
        </w:rPr>
        <w:t xml:space="preserve">а средства  областного бюджета 5,4  млн. руб.,  отремонтированы  кровля и помещения  школы с. </w:t>
      </w:r>
      <w:proofErr w:type="spellStart"/>
      <w:r w:rsidR="00DC1A1D" w:rsidRPr="005B148E">
        <w:rPr>
          <w:rFonts w:ascii="Times New Roman" w:hAnsi="Times New Roman" w:cs="Times New Roman"/>
          <w:bCs/>
          <w:sz w:val="28"/>
          <w:szCs w:val="28"/>
        </w:rPr>
        <w:t>Чернышевка</w:t>
      </w:r>
      <w:proofErr w:type="spellEnd"/>
      <w:r w:rsidR="00DC1A1D" w:rsidRPr="005B148E">
        <w:rPr>
          <w:rFonts w:ascii="Times New Roman" w:hAnsi="Times New Roman" w:cs="Times New Roman"/>
          <w:bCs/>
          <w:sz w:val="28"/>
          <w:szCs w:val="28"/>
        </w:rPr>
        <w:t xml:space="preserve">, кровли школ в селах  </w:t>
      </w:r>
      <w:proofErr w:type="spellStart"/>
      <w:r w:rsidR="00DC1A1D" w:rsidRPr="005B148E">
        <w:rPr>
          <w:rFonts w:ascii="Times New Roman" w:hAnsi="Times New Roman" w:cs="Times New Roman"/>
          <w:bCs/>
          <w:sz w:val="28"/>
          <w:szCs w:val="28"/>
        </w:rPr>
        <w:t>Ириновка</w:t>
      </w:r>
      <w:proofErr w:type="spellEnd"/>
      <w:r w:rsidR="00DC1A1D" w:rsidRPr="005B148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DC1A1D" w:rsidRPr="005B148E">
        <w:rPr>
          <w:rFonts w:ascii="Times New Roman" w:hAnsi="Times New Roman" w:cs="Times New Roman"/>
          <w:bCs/>
          <w:sz w:val="28"/>
          <w:szCs w:val="28"/>
        </w:rPr>
        <w:t>Гремячка</w:t>
      </w:r>
      <w:proofErr w:type="spellEnd"/>
      <w:r w:rsidR="00DC1A1D" w:rsidRPr="005B148E">
        <w:rPr>
          <w:rFonts w:ascii="Times New Roman" w:hAnsi="Times New Roman" w:cs="Times New Roman"/>
          <w:bCs/>
          <w:sz w:val="28"/>
          <w:szCs w:val="28"/>
        </w:rPr>
        <w:t xml:space="preserve">, участок кровли структурного подразделения школы № 1.   </w:t>
      </w:r>
    </w:p>
    <w:p w:rsidR="00DC1A1D" w:rsidRPr="005B148E" w:rsidRDefault="00ED542B" w:rsidP="00A07EFD">
      <w:pPr>
        <w:tabs>
          <w:tab w:val="left" w:pos="1155"/>
        </w:tabs>
        <w:spacing w:line="240" w:lineRule="atLeast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C1A1D" w:rsidRPr="005B148E">
        <w:rPr>
          <w:rFonts w:ascii="Times New Roman" w:hAnsi="Times New Roman" w:cs="Times New Roman"/>
          <w:sz w:val="28"/>
          <w:szCs w:val="28"/>
        </w:rPr>
        <w:t>Проведены  ремонтные работы в школе поселка Бурасы, сумма выделенных средств почти 2,0 млн. руб.</w:t>
      </w:r>
      <w:r w:rsidR="00DC1A1D" w:rsidRPr="005B14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1A1D" w:rsidRPr="005B148E" w:rsidRDefault="00ED542B" w:rsidP="00A07EFD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1A1D" w:rsidRPr="005B148E">
        <w:rPr>
          <w:rFonts w:ascii="Times New Roman" w:hAnsi="Times New Roman" w:cs="Times New Roman"/>
          <w:sz w:val="28"/>
          <w:szCs w:val="28"/>
        </w:rPr>
        <w:t xml:space="preserve">Главной задачей на 2020 год остается строительство школы в селе Тепловка на 220 учащихся, в которой будет находиться детский сад на 50 мест. Стоимость этого проекта 283 млн. руб. Строительство лично курирует председатель Государственной Думы Вячеслав Викторович Володин. </w:t>
      </w:r>
    </w:p>
    <w:p w:rsidR="00DC1A1D" w:rsidRPr="005B148E" w:rsidRDefault="00DC1A1D" w:rsidP="00A07EFD">
      <w:pPr>
        <w:spacing w:after="100" w:afterAutospacing="1" w:line="240" w:lineRule="auto"/>
        <w:ind w:left="-85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Еще одно направление федерального проекта образование  - «Цифровая образовательная среда», участие в котором планируется в 2021-2022 году. Его первая часть – «Техническая». В 11 школах будут установлены: высокоскоростной интернет, электронные журналы, электронные дневники, система прохода и питания по электронным карточкам. Вторая часть – «Российская электронная школа», которая станет мощным помощником учителю: виртуальные библиотеки, музеи,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конкурсы и 3</w:t>
      </w:r>
      <w:r w:rsidRPr="005B148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B148E">
        <w:rPr>
          <w:rFonts w:ascii="Times New Roman" w:hAnsi="Times New Roman" w:cs="Times New Roman"/>
          <w:sz w:val="28"/>
          <w:szCs w:val="28"/>
        </w:rPr>
        <w:t xml:space="preserve"> библиотеки. Сумма выделенных средств на реализацию данного направления составляет 22 млн. рублей.</w:t>
      </w:r>
      <w:r w:rsidRPr="005B148E">
        <w:rPr>
          <w:rFonts w:ascii="Times New Roman" w:hAnsi="Times New Roman"/>
          <w:sz w:val="28"/>
          <w:szCs w:val="28"/>
        </w:rPr>
        <w:t xml:space="preserve"> </w:t>
      </w:r>
    </w:p>
    <w:p w:rsidR="003C0EBB" w:rsidRPr="005B148E" w:rsidRDefault="003C0EBB" w:rsidP="00A07EFD">
      <w:pPr>
        <w:spacing w:after="100" w:afterAutospacing="1" w:line="240" w:lineRule="auto"/>
        <w:ind w:left="-851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428C8" w:rsidRDefault="00E428C8" w:rsidP="00E428C8">
      <w:pPr>
        <w:spacing w:after="100" w:afterAutospacing="1"/>
        <w:ind w:left="-851" w:firstLine="42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C0EBB" w:rsidRPr="005B148E">
        <w:rPr>
          <w:rFonts w:ascii="Times New Roman" w:hAnsi="Times New Roman" w:cs="Times New Roman"/>
          <w:b/>
          <w:sz w:val="28"/>
          <w:szCs w:val="28"/>
        </w:rPr>
        <w:t>ультур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C0EBB" w:rsidRPr="005B14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0EBB" w:rsidRPr="005B148E" w:rsidRDefault="00E428C8" w:rsidP="00E428C8">
      <w:pPr>
        <w:spacing w:after="100" w:afterAutospacing="1"/>
        <w:ind w:left="-851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Работа в сфере культуры  основывалась </w:t>
      </w:r>
      <w:r w:rsidR="003C0EBB" w:rsidRPr="005B148E">
        <w:rPr>
          <w:rFonts w:ascii="Times New Roman" w:hAnsi="Times New Roman" w:cs="Times New Roman"/>
          <w:sz w:val="28"/>
          <w:szCs w:val="28"/>
        </w:rPr>
        <w:t xml:space="preserve"> на поддержание в рабочем состоянии всех культурно - </w:t>
      </w:r>
      <w:proofErr w:type="spellStart"/>
      <w:r w:rsidR="003C0EBB" w:rsidRPr="005B148E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3C0EBB" w:rsidRPr="005B148E">
        <w:rPr>
          <w:rFonts w:ascii="Times New Roman" w:hAnsi="Times New Roman" w:cs="Times New Roman"/>
          <w:sz w:val="28"/>
          <w:szCs w:val="28"/>
        </w:rPr>
        <w:t xml:space="preserve"> учреждений на территории района</w:t>
      </w:r>
      <w:r w:rsidR="00713539">
        <w:rPr>
          <w:rFonts w:ascii="Times New Roman" w:hAnsi="Times New Roman" w:cs="Times New Roman"/>
          <w:sz w:val="28"/>
          <w:szCs w:val="28"/>
        </w:rPr>
        <w:t>.</w:t>
      </w:r>
    </w:p>
    <w:p w:rsidR="003C0EBB" w:rsidRPr="005B148E" w:rsidRDefault="00713539" w:rsidP="00E428C8">
      <w:pPr>
        <w:spacing w:after="100" w:afterAutospacing="1"/>
        <w:ind w:left="-851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Готовится </w:t>
      </w:r>
      <w:r w:rsidR="003C0EBB" w:rsidRPr="005B148E">
        <w:rPr>
          <w:rFonts w:ascii="Times New Roman" w:hAnsi="Times New Roman" w:cs="Times New Roman"/>
          <w:sz w:val="28"/>
          <w:szCs w:val="28"/>
        </w:rPr>
        <w:t xml:space="preserve">проектно-сметная документация на строительство культурно - </w:t>
      </w:r>
      <w:proofErr w:type="spellStart"/>
      <w:r w:rsidR="003C0EBB" w:rsidRPr="005B148E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="003C0EBB" w:rsidRPr="005B148E">
        <w:rPr>
          <w:rFonts w:ascii="Times New Roman" w:hAnsi="Times New Roman" w:cs="Times New Roman"/>
          <w:sz w:val="28"/>
          <w:szCs w:val="28"/>
        </w:rPr>
        <w:t xml:space="preserve"> центра в пос. Бурасы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682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подготовлена  смета на ремонт </w:t>
      </w:r>
      <w:r w:rsidRPr="00713539">
        <w:rPr>
          <w:rFonts w:ascii="Times New Roman" w:hAnsi="Times New Roman" w:cs="Times New Roman"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sz w:val="28"/>
          <w:szCs w:val="28"/>
        </w:rPr>
        <w:t>Чернышевского сельск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5B148E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 культуры.</w:t>
      </w:r>
    </w:p>
    <w:p w:rsidR="00713539" w:rsidRDefault="003C0EBB" w:rsidP="00A07EFD">
      <w:pPr>
        <w:spacing w:after="100" w:afterAutospacing="1"/>
        <w:ind w:left="-851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lastRenderedPageBreak/>
        <w:t xml:space="preserve">В планах на 2020-2021 годы – открытие модельной библиотеки, средства федерального бюджета определены в сумме 10,0 млн. руб. </w:t>
      </w:r>
      <w:r w:rsidR="007C767C">
        <w:rPr>
          <w:rFonts w:ascii="Times New Roman" w:hAnsi="Times New Roman" w:cs="Times New Roman"/>
          <w:sz w:val="28"/>
          <w:szCs w:val="28"/>
        </w:rPr>
        <w:t>Г</w:t>
      </w:r>
      <w:r w:rsidRPr="005B148E">
        <w:rPr>
          <w:rFonts w:ascii="Times New Roman" w:hAnsi="Times New Roman" w:cs="Times New Roman"/>
          <w:sz w:val="28"/>
          <w:szCs w:val="28"/>
        </w:rPr>
        <w:t>отовит</w:t>
      </w:r>
      <w:r w:rsidR="007C767C">
        <w:rPr>
          <w:rFonts w:ascii="Times New Roman" w:hAnsi="Times New Roman" w:cs="Times New Roman"/>
          <w:sz w:val="28"/>
          <w:szCs w:val="28"/>
        </w:rPr>
        <w:t>ся</w:t>
      </w:r>
      <w:r w:rsidRPr="005B14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539">
        <w:rPr>
          <w:rFonts w:ascii="Times New Roman" w:hAnsi="Times New Roman" w:cs="Times New Roman"/>
          <w:sz w:val="28"/>
          <w:szCs w:val="28"/>
        </w:rPr>
        <w:t>проектн</w:t>
      </w:r>
      <w:r w:rsidR="007C767C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7C767C">
        <w:rPr>
          <w:rFonts w:ascii="Times New Roman" w:hAnsi="Times New Roman" w:cs="Times New Roman"/>
          <w:sz w:val="28"/>
          <w:szCs w:val="28"/>
        </w:rPr>
        <w:t xml:space="preserve"> </w:t>
      </w:r>
      <w:r w:rsidR="00713539">
        <w:rPr>
          <w:rFonts w:ascii="Times New Roman" w:hAnsi="Times New Roman" w:cs="Times New Roman"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sz w:val="28"/>
          <w:szCs w:val="28"/>
        </w:rPr>
        <w:t xml:space="preserve">документацию на ремонт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Аряшского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</w:t>
      </w:r>
      <w:r w:rsidR="007C767C">
        <w:rPr>
          <w:rFonts w:ascii="Times New Roman" w:hAnsi="Times New Roman" w:cs="Times New Roman"/>
          <w:sz w:val="28"/>
          <w:szCs w:val="28"/>
        </w:rPr>
        <w:t xml:space="preserve">сельского дома </w:t>
      </w:r>
      <w:r w:rsidRPr="005B148E">
        <w:rPr>
          <w:rFonts w:ascii="Times New Roman" w:hAnsi="Times New Roman" w:cs="Times New Roman"/>
          <w:sz w:val="28"/>
          <w:szCs w:val="28"/>
        </w:rPr>
        <w:t xml:space="preserve"> культуры.</w:t>
      </w:r>
      <w:r w:rsidR="0052243A">
        <w:rPr>
          <w:rFonts w:ascii="Times New Roman" w:hAnsi="Times New Roman" w:cs="Times New Roman"/>
          <w:sz w:val="28"/>
          <w:szCs w:val="28"/>
        </w:rPr>
        <w:t xml:space="preserve"> Район примет участие в программе открытия модернизированного кинозала.</w:t>
      </w:r>
      <w:r w:rsidRPr="005B148E">
        <w:rPr>
          <w:rFonts w:ascii="Times New Roman" w:hAnsi="Times New Roman" w:cs="Times New Roman"/>
          <w:sz w:val="28"/>
          <w:szCs w:val="28"/>
        </w:rPr>
        <w:t xml:space="preserve"> Идет работа по внедрению широкополосного интернета в учреждения культуры. </w:t>
      </w:r>
      <w:r w:rsidR="00713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D10" w:rsidRDefault="00866D10" w:rsidP="00A07EFD">
      <w:pPr>
        <w:spacing w:after="100" w:afterAutospacing="1"/>
        <w:ind w:left="-851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66D10" w:rsidRDefault="00DB042E" w:rsidP="00DB042E">
      <w:pPr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3C0EBB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олод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ежная политика</w:t>
      </w:r>
    </w:p>
    <w:p w:rsidR="00223233" w:rsidRPr="005B148E" w:rsidRDefault="00223233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Всего в </w:t>
      </w:r>
      <w:r w:rsidR="00163686" w:rsidRPr="005B148E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Новобурасском районе проживает  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>2919</w:t>
      </w:r>
      <w:r w:rsidR="00163686" w:rsidRPr="005B148E">
        <w:rPr>
          <w:rFonts w:ascii="Times New Roman" w:eastAsia="Times New Roman" w:hAnsi="Times New Roman" w:cs="Times New Roman"/>
          <w:sz w:val="28"/>
          <w:szCs w:val="28"/>
        </w:rPr>
        <w:t xml:space="preserve">  молодых людей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в возрасте </w:t>
      </w:r>
      <w:r w:rsidR="00163686" w:rsidRPr="005B148E">
        <w:rPr>
          <w:rFonts w:ascii="Times New Roman" w:eastAsia="Times New Roman" w:hAnsi="Times New Roman" w:cs="Times New Roman"/>
          <w:sz w:val="28"/>
          <w:szCs w:val="28"/>
        </w:rPr>
        <w:t>от 14  до 30 лет.</w:t>
      </w:r>
    </w:p>
    <w:p w:rsidR="00D4471F" w:rsidRPr="005B148E" w:rsidRDefault="00D400E9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>Основной задачей молодежной политики является деятельность в сфере гражданского становления и патриотического воспитания молодежи, развитие интеллектуального и творческого потенциала, развитие общественных молодежных объединений.</w:t>
      </w:r>
    </w:p>
    <w:p w:rsidR="00163686" w:rsidRPr="005B148E" w:rsidRDefault="00D400E9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 xml:space="preserve">В Новобурасском районе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>активно развивается волонтерская деятельность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 xml:space="preserve">, молодежь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 xml:space="preserve">принимает участие в мероприятиях по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>защит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среды, пропаганд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>ирует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здоров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и безопасн</w:t>
      </w:r>
      <w:r w:rsidR="00223233" w:rsidRPr="005B148E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образ жизни</w:t>
      </w:r>
      <w:r w:rsidR="0068174A" w:rsidRPr="005B148E">
        <w:rPr>
          <w:rFonts w:ascii="Times New Roman" w:eastAsia="Times New Roman" w:hAnsi="Times New Roman" w:cs="Times New Roman"/>
          <w:sz w:val="28"/>
          <w:szCs w:val="28"/>
        </w:rPr>
        <w:t xml:space="preserve"> путем объединения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творческой молодежи</w:t>
      </w:r>
      <w:r w:rsidR="0068174A" w:rsidRPr="005B148E">
        <w:rPr>
          <w:rFonts w:ascii="Times New Roman" w:eastAsia="Times New Roman" w:hAnsi="Times New Roman" w:cs="Times New Roman"/>
          <w:sz w:val="28"/>
          <w:szCs w:val="28"/>
        </w:rPr>
        <w:t xml:space="preserve"> в рамках 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>фестивалей, конкурсов и интеллектуальных игр</w:t>
      </w:r>
      <w:r w:rsidR="00DC30D1">
        <w:rPr>
          <w:rFonts w:ascii="Times New Roman" w:eastAsia="Times New Roman" w:hAnsi="Times New Roman" w:cs="Times New Roman"/>
          <w:sz w:val="28"/>
          <w:szCs w:val="28"/>
        </w:rPr>
        <w:t xml:space="preserve"> и т.д.</w:t>
      </w:r>
      <w:r w:rsidR="00163686" w:rsidRPr="006614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7A74" w:rsidRPr="005B148E" w:rsidRDefault="003C0EBB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>в районе соз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да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все условия, чтобы максимальное количество жителей в свободное время могли заниматься спортом. Стоит отметить, что особой популярностью у жителей пользуются 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занятия в спортивном зале «Медведица», в группах здоровья. </w:t>
      </w:r>
      <w:proofErr w:type="spellStart"/>
      <w:r w:rsidRPr="005B148E">
        <w:rPr>
          <w:rFonts w:ascii="Times New Roman" w:eastAsia="Times New Roman" w:hAnsi="Times New Roman" w:cs="Times New Roman"/>
          <w:sz w:val="28"/>
          <w:szCs w:val="28"/>
        </w:rPr>
        <w:t>Новобурасцы</w:t>
      </w:r>
      <w:proofErr w:type="spellEnd"/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ответственно подходят к выполнению нормативов Всероссийского комплекса ГТО.</w:t>
      </w: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Копилка спортивных наград района в результате участия в краевых, всероссийских и международных конкурсах ежегодно пополняется. Наша задача в этом направлении не сбавлять темп и двигаться только вперед!</w:t>
      </w:r>
    </w:p>
    <w:p w:rsidR="006614D0" w:rsidRPr="005B148E" w:rsidRDefault="003C0F0F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Работа с молодежью, грамотно выстроенная молодежная политика—это лучший вклад в завтрашний день, это инвестиции, которые всегда окупаются.</w:t>
      </w:r>
    </w:p>
    <w:p w:rsidR="003C0F0F" w:rsidRPr="005B148E" w:rsidRDefault="003C0F0F" w:rsidP="00A07EFD">
      <w:pPr>
        <w:spacing w:after="0" w:line="240" w:lineRule="auto"/>
        <w:ind w:left="-851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     </w:t>
      </w:r>
      <w:r w:rsidR="005E72A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148E">
        <w:rPr>
          <w:rFonts w:ascii="Times New Roman" w:hAnsi="Times New Roman" w:cs="Times New Roman"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b/>
          <w:sz w:val="28"/>
          <w:szCs w:val="28"/>
        </w:rPr>
        <w:t>Развитие туризма</w:t>
      </w:r>
      <w:r w:rsidR="005927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48E">
        <w:rPr>
          <w:rFonts w:ascii="Times New Roman" w:hAnsi="Times New Roman" w:cs="Times New Roman"/>
          <w:sz w:val="28"/>
          <w:szCs w:val="28"/>
        </w:rPr>
        <w:t>–  это создание имиджа нашему району.</w:t>
      </w:r>
      <w:r w:rsidRPr="005B14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C0F0F" w:rsidRPr="005B148E" w:rsidRDefault="003C0F0F" w:rsidP="0052398B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 xml:space="preserve">В </w:t>
      </w:r>
      <w:r w:rsidR="00697BB1">
        <w:rPr>
          <w:rFonts w:ascii="Times New Roman" w:hAnsi="Times New Roman" w:cs="Times New Roman"/>
          <w:sz w:val="28"/>
          <w:szCs w:val="28"/>
        </w:rPr>
        <w:t xml:space="preserve">2019 </w:t>
      </w:r>
      <w:r w:rsidRPr="005B148E">
        <w:rPr>
          <w:rFonts w:ascii="Times New Roman" w:hAnsi="Times New Roman" w:cs="Times New Roman"/>
          <w:sz w:val="28"/>
          <w:szCs w:val="28"/>
        </w:rPr>
        <w:t xml:space="preserve">году район посетило более 30 тыс. туристов, из них около 26 тыс. человек приезжали в Лох, на уже известную мельницу, в село </w:t>
      </w:r>
      <w:proofErr w:type="spellStart"/>
      <w:r w:rsidRPr="005B148E">
        <w:rPr>
          <w:rFonts w:ascii="Times New Roman" w:hAnsi="Times New Roman" w:cs="Times New Roman"/>
          <w:sz w:val="28"/>
          <w:szCs w:val="28"/>
        </w:rPr>
        <w:t>Гремячка</w:t>
      </w:r>
      <w:proofErr w:type="spellEnd"/>
      <w:r w:rsidRPr="005B148E">
        <w:rPr>
          <w:rFonts w:ascii="Times New Roman" w:hAnsi="Times New Roman" w:cs="Times New Roman"/>
          <w:sz w:val="28"/>
          <w:szCs w:val="28"/>
        </w:rPr>
        <w:t xml:space="preserve"> – на знаменитый родник «Плачущая стена». Только в фестивале «День семьи, любви и верности» приняли участие около 5 тыс. человек.</w:t>
      </w:r>
    </w:p>
    <w:p w:rsidR="003C0F0F" w:rsidRPr="005B148E" w:rsidRDefault="003C0F0F" w:rsidP="00A07EFD">
      <w:pPr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48E">
        <w:rPr>
          <w:rFonts w:ascii="Times New Roman" w:hAnsi="Times New Roman" w:cs="Times New Roman"/>
          <w:sz w:val="28"/>
          <w:szCs w:val="28"/>
        </w:rPr>
        <w:t>Весной 2020 года</w:t>
      </w:r>
      <w:r w:rsidRPr="005B148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районе первыми в области будут установлены унифицированные указатели туристкой навигации, </w:t>
      </w:r>
      <w:r w:rsidRPr="005B148E">
        <w:rPr>
          <w:rFonts w:ascii="Times New Roman" w:hAnsi="Times New Roman" w:cs="Times New Roman"/>
          <w:sz w:val="28"/>
          <w:szCs w:val="28"/>
        </w:rPr>
        <w:t>будет продолжена работа по обустройству территории, чтобы гостям было комфортно в нашем районе.</w:t>
      </w:r>
    </w:p>
    <w:p w:rsidR="006614D0" w:rsidRPr="006614D0" w:rsidRDefault="002D2F3B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</w:t>
      </w:r>
      <w:r w:rsidR="006614D0" w:rsidRPr="005B148E">
        <w:rPr>
          <w:rFonts w:ascii="Times New Roman" w:eastAsia="Times New Roman" w:hAnsi="Times New Roman" w:cs="Times New Roman"/>
          <w:b/>
          <w:bCs/>
          <w:sz w:val="28"/>
          <w:szCs w:val="28"/>
        </w:rPr>
        <w:t>В декабре 2019 года на Всероссийском патриотическом форуме Президентом России дан старт Году Памяти и Славы.</w:t>
      </w:r>
    </w:p>
    <w:p w:rsidR="006614D0" w:rsidRPr="006614D0" w:rsidRDefault="000B6805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Патриотическим движением в районе охвачены все категории населения</w:t>
      </w:r>
      <w:r w:rsidR="00A53A7A" w:rsidRPr="005B148E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1CB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ела</w:t>
      </w:r>
      <w:r w:rsidR="00D41CB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41CB6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все, чтобы правда о войне не была забыта.</w:t>
      </w:r>
    </w:p>
    <w:p w:rsidR="006501EE" w:rsidRDefault="006614D0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4D0">
        <w:rPr>
          <w:rFonts w:ascii="Times New Roman" w:eastAsia="Times New Roman" w:hAnsi="Times New Roman" w:cs="Times New Roman"/>
          <w:sz w:val="28"/>
          <w:szCs w:val="28"/>
        </w:rPr>
        <w:t xml:space="preserve">         В районе создан и успешно работает </w:t>
      </w:r>
      <w:r w:rsidR="0076292F" w:rsidRPr="005B148E">
        <w:rPr>
          <w:rFonts w:ascii="Times New Roman" w:eastAsia="Times New Roman" w:hAnsi="Times New Roman" w:cs="Times New Roman"/>
          <w:sz w:val="28"/>
          <w:szCs w:val="28"/>
        </w:rPr>
        <w:t xml:space="preserve">Межведомственный </w:t>
      </w:r>
      <w:r w:rsidRPr="006614D0">
        <w:rPr>
          <w:rFonts w:ascii="Times New Roman" w:eastAsia="Times New Roman" w:hAnsi="Times New Roman" w:cs="Times New Roman"/>
          <w:sz w:val="28"/>
          <w:szCs w:val="28"/>
        </w:rPr>
        <w:t>Оргкомитет «Победа», координирующий всю военно-патриотическую работу, утвержден межведомственный план. Жители района активно участвуют в патриотических акциях, таких как:         — «Георгиевская лента», «Бессмертный полк», «Свеча памяти», «Лица Победы».         Особое внимание</w:t>
      </w:r>
      <w:r w:rsidR="002D57E3" w:rsidRPr="005B148E">
        <w:rPr>
          <w:rFonts w:ascii="Times New Roman" w:eastAsia="Times New Roman" w:hAnsi="Times New Roman" w:cs="Times New Roman"/>
          <w:sz w:val="28"/>
          <w:szCs w:val="28"/>
        </w:rPr>
        <w:t xml:space="preserve"> мы должны </w:t>
      </w:r>
      <w:r w:rsidRPr="006614D0">
        <w:rPr>
          <w:rFonts w:ascii="Times New Roman" w:eastAsia="Times New Roman" w:hAnsi="Times New Roman" w:cs="Times New Roman"/>
          <w:sz w:val="28"/>
          <w:szCs w:val="28"/>
        </w:rPr>
        <w:t xml:space="preserve"> уделить ветеранам и труженикам тыла Великой Отечественной войны. С каждым годом их становится все меньше, сегодня на территории района их проживает </w:t>
      </w:r>
      <w:r w:rsidR="006501EE">
        <w:rPr>
          <w:rFonts w:ascii="Times New Roman" w:eastAsia="Times New Roman" w:hAnsi="Times New Roman" w:cs="Times New Roman"/>
          <w:sz w:val="28"/>
          <w:szCs w:val="28"/>
        </w:rPr>
        <w:t>86</w:t>
      </w:r>
      <w:r w:rsidRPr="006614D0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6614D0" w:rsidRPr="006614D0" w:rsidRDefault="006501EE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D57E3" w:rsidRPr="005B148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рамках акции «Идем в гости к ветерану» </w:t>
      </w:r>
      <w:r w:rsidR="002D57E3" w:rsidRPr="005B148E">
        <w:rPr>
          <w:rFonts w:ascii="Times New Roman" w:eastAsia="Times New Roman" w:hAnsi="Times New Roman" w:cs="Times New Roman"/>
          <w:sz w:val="28"/>
          <w:szCs w:val="28"/>
        </w:rPr>
        <w:t xml:space="preserve">волонтерами, работниками служб социальной защиты и социального обеспечения 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еш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 xml:space="preserve">аются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проблемны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 xml:space="preserve">е бытовые 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вопрос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 xml:space="preserve">врачами центральной больницы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оказ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ывается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медицинск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помощ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ь на дому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>, а также организу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 xml:space="preserve">ются 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поздравлени</w:t>
      </w:r>
      <w:r w:rsidR="00C22160" w:rsidRPr="005B148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614D0" w:rsidRPr="006614D0">
        <w:rPr>
          <w:rFonts w:ascii="Times New Roman" w:eastAsia="Times New Roman" w:hAnsi="Times New Roman" w:cs="Times New Roman"/>
          <w:sz w:val="28"/>
          <w:szCs w:val="28"/>
        </w:rPr>
        <w:t xml:space="preserve"> именинников и юбиляров.</w:t>
      </w:r>
    </w:p>
    <w:p w:rsidR="006614D0" w:rsidRPr="006614D0" w:rsidRDefault="006614D0" w:rsidP="00A07EFD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4D0">
        <w:rPr>
          <w:rFonts w:ascii="Times New Roman" w:eastAsia="Times New Roman" w:hAnsi="Times New Roman" w:cs="Times New Roman"/>
          <w:sz w:val="28"/>
          <w:szCs w:val="28"/>
        </w:rPr>
        <w:t xml:space="preserve">      В связи с предстоящим празднованием 75-летия Победы приоритетным направлением является  сохранение и поддержание в надлежащем состоянии памятников военной истории, расположенных </w:t>
      </w:r>
      <w:r w:rsidR="00BE3F6B" w:rsidRPr="005B148E">
        <w:rPr>
          <w:rFonts w:ascii="Times New Roman" w:eastAsia="Times New Roman" w:hAnsi="Times New Roman" w:cs="Times New Roman"/>
          <w:sz w:val="28"/>
          <w:szCs w:val="28"/>
        </w:rPr>
        <w:t>на территории Новобурасского района</w:t>
      </w:r>
      <w:r w:rsidRPr="006614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14D0" w:rsidRPr="006614D0" w:rsidRDefault="006614D0" w:rsidP="00A07EFD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6614D0" w:rsidRPr="006614D0" w:rsidRDefault="006614D0" w:rsidP="00A07EFD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sectPr w:rsidR="006614D0" w:rsidRPr="006614D0" w:rsidSect="00EF2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45DD5"/>
    <w:multiLevelType w:val="multilevel"/>
    <w:tmpl w:val="EE3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D4EDB"/>
    <w:multiLevelType w:val="multilevel"/>
    <w:tmpl w:val="C206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335DB0"/>
    <w:multiLevelType w:val="multilevel"/>
    <w:tmpl w:val="D584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770B13"/>
    <w:multiLevelType w:val="multilevel"/>
    <w:tmpl w:val="035C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>
    <w:useFELayout/>
  </w:compat>
  <w:rsids>
    <w:rsidRoot w:val="006614D0"/>
    <w:rsid w:val="000545A3"/>
    <w:rsid w:val="00061157"/>
    <w:rsid w:val="00092D08"/>
    <w:rsid w:val="000A6199"/>
    <w:rsid w:val="000B6805"/>
    <w:rsid w:val="00101FAC"/>
    <w:rsid w:val="00111C37"/>
    <w:rsid w:val="00132801"/>
    <w:rsid w:val="00135B0C"/>
    <w:rsid w:val="001635FD"/>
    <w:rsid w:val="00163686"/>
    <w:rsid w:val="00186908"/>
    <w:rsid w:val="001B5EAC"/>
    <w:rsid w:val="001C0C49"/>
    <w:rsid w:val="001E4328"/>
    <w:rsid w:val="001E5C90"/>
    <w:rsid w:val="001F3EE4"/>
    <w:rsid w:val="00216B3C"/>
    <w:rsid w:val="00223233"/>
    <w:rsid w:val="00261FAB"/>
    <w:rsid w:val="002B5925"/>
    <w:rsid w:val="002C5032"/>
    <w:rsid w:val="002D2F3B"/>
    <w:rsid w:val="002D57E3"/>
    <w:rsid w:val="002E1BE3"/>
    <w:rsid w:val="0030208F"/>
    <w:rsid w:val="003167C5"/>
    <w:rsid w:val="00345E19"/>
    <w:rsid w:val="00376A18"/>
    <w:rsid w:val="00397A5C"/>
    <w:rsid w:val="003B639A"/>
    <w:rsid w:val="003C0EBB"/>
    <w:rsid w:val="003C0F0F"/>
    <w:rsid w:val="003C1496"/>
    <w:rsid w:val="003C1764"/>
    <w:rsid w:val="003D191B"/>
    <w:rsid w:val="003D3EFA"/>
    <w:rsid w:val="00407439"/>
    <w:rsid w:val="00417A74"/>
    <w:rsid w:val="00430E37"/>
    <w:rsid w:val="0047635E"/>
    <w:rsid w:val="00481209"/>
    <w:rsid w:val="00486149"/>
    <w:rsid w:val="004966C6"/>
    <w:rsid w:val="004C3A2D"/>
    <w:rsid w:val="004D268F"/>
    <w:rsid w:val="004E353B"/>
    <w:rsid w:val="005104C7"/>
    <w:rsid w:val="0052197B"/>
    <w:rsid w:val="0052243A"/>
    <w:rsid w:val="0052398B"/>
    <w:rsid w:val="005635A7"/>
    <w:rsid w:val="0056553B"/>
    <w:rsid w:val="00592701"/>
    <w:rsid w:val="005B148E"/>
    <w:rsid w:val="005E3FC6"/>
    <w:rsid w:val="005E6370"/>
    <w:rsid w:val="005E6A1A"/>
    <w:rsid w:val="005E72A5"/>
    <w:rsid w:val="00615A09"/>
    <w:rsid w:val="006501EE"/>
    <w:rsid w:val="006614D0"/>
    <w:rsid w:val="0068174A"/>
    <w:rsid w:val="00682288"/>
    <w:rsid w:val="00697BB1"/>
    <w:rsid w:val="006B3D8C"/>
    <w:rsid w:val="00703CC3"/>
    <w:rsid w:val="007047DA"/>
    <w:rsid w:val="00713539"/>
    <w:rsid w:val="0076292F"/>
    <w:rsid w:val="00796DC6"/>
    <w:rsid w:val="007B54AD"/>
    <w:rsid w:val="007C767C"/>
    <w:rsid w:val="00800BBE"/>
    <w:rsid w:val="00852CED"/>
    <w:rsid w:val="00853D7A"/>
    <w:rsid w:val="00863056"/>
    <w:rsid w:val="00866D10"/>
    <w:rsid w:val="008D620C"/>
    <w:rsid w:val="00921E25"/>
    <w:rsid w:val="00935E7B"/>
    <w:rsid w:val="00984618"/>
    <w:rsid w:val="00994444"/>
    <w:rsid w:val="009C7315"/>
    <w:rsid w:val="009D3453"/>
    <w:rsid w:val="00A0161E"/>
    <w:rsid w:val="00A03F6C"/>
    <w:rsid w:val="00A07EFD"/>
    <w:rsid w:val="00A41410"/>
    <w:rsid w:val="00A53A7A"/>
    <w:rsid w:val="00A87362"/>
    <w:rsid w:val="00A953DB"/>
    <w:rsid w:val="00AB358D"/>
    <w:rsid w:val="00AD282C"/>
    <w:rsid w:val="00AD68B4"/>
    <w:rsid w:val="00B07F93"/>
    <w:rsid w:val="00B35050"/>
    <w:rsid w:val="00B462CB"/>
    <w:rsid w:val="00B777B4"/>
    <w:rsid w:val="00BD0E85"/>
    <w:rsid w:val="00BE3F6B"/>
    <w:rsid w:val="00BF3AEF"/>
    <w:rsid w:val="00C22160"/>
    <w:rsid w:val="00C2692C"/>
    <w:rsid w:val="00C26BB7"/>
    <w:rsid w:val="00C405A9"/>
    <w:rsid w:val="00C75D13"/>
    <w:rsid w:val="00C934F2"/>
    <w:rsid w:val="00CB4DD4"/>
    <w:rsid w:val="00CC46E5"/>
    <w:rsid w:val="00CE5CE0"/>
    <w:rsid w:val="00D219E2"/>
    <w:rsid w:val="00D31F7F"/>
    <w:rsid w:val="00D400E9"/>
    <w:rsid w:val="00D41CB6"/>
    <w:rsid w:val="00D4471F"/>
    <w:rsid w:val="00D62027"/>
    <w:rsid w:val="00DB042E"/>
    <w:rsid w:val="00DB1D9D"/>
    <w:rsid w:val="00DC1A1D"/>
    <w:rsid w:val="00DC30D1"/>
    <w:rsid w:val="00DF391B"/>
    <w:rsid w:val="00E20DE6"/>
    <w:rsid w:val="00E21179"/>
    <w:rsid w:val="00E428C8"/>
    <w:rsid w:val="00ED30CC"/>
    <w:rsid w:val="00ED38DC"/>
    <w:rsid w:val="00ED542B"/>
    <w:rsid w:val="00EE1466"/>
    <w:rsid w:val="00EF262C"/>
    <w:rsid w:val="00EF500C"/>
    <w:rsid w:val="00F06160"/>
    <w:rsid w:val="00F3575A"/>
    <w:rsid w:val="00F72E6A"/>
    <w:rsid w:val="00FA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62C"/>
  </w:style>
  <w:style w:type="paragraph" w:styleId="1">
    <w:name w:val="heading 1"/>
    <w:basedOn w:val="a"/>
    <w:link w:val="10"/>
    <w:uiPriority w:val="9"/>
    <w:qFormat/>
    <w:rsid w:val="006614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61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614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4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614D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614D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eta-date">
    <w:name w:val="meta-date"/>
    <w:basedOn w:val="a0"/>
    <w:rsid w:val="006614D0"/>
  </w:style>
  <w:style w:type="character" w:styleId="a3">
    <w:name w:val="Hyperlink"/>
    <w:basedOn w:val="a0"/>
    <w:uiPriority w:val="99"/>
    <w:semiHidden/>
    <w:unhideWhenUsed/>
    <w:rsid w:val="006614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14D0"/>
    <w:rPr>
      <w:color w:val="800080"/>
      <w:u w:val="single"/>
    </w:rPr>
  </w:style>
  <w:style w:type="character" w:customStyle="1" w:styleId="meta-category">
    <w:name w:val="meta-category"/>
    <w:basedOn w:val="a0"/>
    <w:rsid w:val="006614D0"/>
  </w:style>
  <w:style w:type="paragraph" w:styleId="a5">
    <w:name w:val="Normal (Web)"/>
    <w:basedOn w:val="a"/>
    <w:uiPriority w:val="99"/>
    <w:semiHidden/>
    <w:unhideWhenUsed/>
    <w:rsid w:val="0066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614D0"/>
    <w:rPr>
      <w:b/>
      <w:bCs/>
    </w:rPr>
  </w:style>
  <w:style w:type="character" w:styleId="a7">
    <w:name w:val="Emphasis"/>
    <w:basedOn w:val="a0"/>
    <w:uiPriority w:val="20"/>
    <w:qFormat/>
    <w:rsid w:val="006614D0"/>
    <w:rPr>
      <w:i/>
      <w:iCs/>
    </w:rPr>
  </w:style>
  <w:style w:type="character" w:customStyle="1" w:styleId="screen-reader-text">
    <w:name w:val="screen-reader-text"/>
    <w:basedOn w:val="a0"/>
    <w:rsid w:val="006614D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614D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614D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614D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614D0"/>
    <w:rPr>
      <w:rFonts w:ascii="Arial" w:eastAsia="Times New Roman" w:hAnsi="Arial" w:cs="Arial"/>
      <w:vanish/>
      <w:sz w:val="16"/>
      <w:szCs w:val="16"/>
    </w:rPr>
  </w:style>
  <w:style w:type="character" w:customStyle="1" w:styleId="credit-link">
    <w:name w:val="credit-link"/>
    <w:basedOn w:val="a0"/>
    <w:rsid w:val="006614D0"/>
  </w:style>
  <w:style w:type="paragraph" w:styleId="a8">
    <w:name w:val="Balloon Text"/>
    <w:basedOn w:val="a"/>
    <w:link w:val="a9"/>
    <w:uiPriority w:val="99"/>
    <w:semiHidden/>
    <w:unhideWhenUsed/>
    <w:rsid w:val="0066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4D0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a0"/>
    <w:link w:val="21"/>
    <w:locked/>
    <w:rsid w:val="00B35050"/>
    <w:rPr>
      <w:rFonts w:eastAsiaTheme="minorHAnsi"/>
      <w:lang w:eastAsia="en-US"/>
    </w:rPr>
  </w:style>
  <w:style w:type="paragraph" w:customStyle="1" w:styleId="21">
    <w:name w:val="Без интервала2"/>
    <w:link w:val="NoSpacingChar"/>
    <w:rsid w:val="00B35050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link w:val="ConsPlusNormal0"/>
    <w:rsid w:val="00B350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B35050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F3A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Plain Text"/>
    <w:basedOn w:val="a"/>
    <w:link w:val="ab"/>
    <w:rsid w:val="001F3EE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1F3EE4"/>
    <w:rPr>
      <w:rFonts w:ascii="Courier New" w:eastAsia="Times New Roman" w:hAnsi="Courier New" w:cs="Courier New"/>
      <w:sz w:val="20"/>
      <w:szCs w:val="20"/>
    </w:rPr>
  </w:style>
  <w:style w:type="paragraph" w:styleId="ac">
    <w:name w:val="No Spacing"/>
    <w:link w:val="ad"/>
    <w:uiPriority w:val="1"/>
    <w:qFormat/>
    <w:rsid w:val="00CC46E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CC46E5"/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DC1A1D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character" w:customStyle="1" w:styleId="FontStyle13">
    <w:name w:val="Font Style13"/>
    <w:rsid w:val="00DC1A1D"/>
    <w:rPr>
      <w:rFonts w:ascii="Times New Roman" w:hAnsi="Times New Roman" w:cs="Times New Roman" w:hint="default"/>
      <w:b/>
      <w:bCs/>
      <w:sz w:val="26"/>
      <w:szCs w:val="26"/>
    </w:rPr>
  </w:style>
  <w:style w:type="paragraph" w:styleId="ae">
    <w:name w:val="Body Text"/>
    <w:basedOn w:val="a"/>
    <w:link w:val="af"/>
    <w:uiPriority w:val="99"/>
    <w:semiHidden/>
    <w:unhideWhenUsed/>
    <w:rsid w:val="003C1764"/>
    <w:pPr>
      <w:spacing w:after="120"/>
    </w:pPr>
    <w:rPr>
      <w:rFonts w:eastAsiaTheme="minorHAnsi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3C1764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24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84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51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77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8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78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63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59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3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48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8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77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97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7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21C5-A2C3-4A61-820F-20FA66DE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2020-02-19T06:35:00Z</dcterms:created>
  <dcterms:modified xsi:type="dcterms:W3CDTF">2020-02-26T05:06:00Z</dcterms:modified>
</cp:coreProperties>
</file>